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09" w:rsidRDefault="00DE519A" w:rsidP="00DE519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C55AB6" w:rsidRDefault="00DE519A" w:rsidP="005A09A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работы</w:t>
      </w:r>
      <w:r w:rsidR="005A09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AB6">
        <w:rPr>
          <w:rFonts w:ascii="Times New Roman" w:hAnsi="Times New Roman" w:cs="Times New Roman"/>
          <w:b/>
          <w:sz w:val="28"/>
          <w:szCs w:val="28"/>
        </w:rPr>
        <w:t xml:space="preserve">педагогического коллектива </w:t>
      </w:r>
    </w:p>
    <w:p w:rsidR="005A09A5" w:rsidRDefault="005A09A5" w:rsidP="005A09A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1777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детского сада </w:t>
      </w:r>
      <w:r w:rsidRPr="00851777">
        <w:rPr>
          <w:rFonts w:ascii="Times New Roman" w:hAnsi="Times New Roman" w:cs="Times New Roman"/>
          <w:b/>
          <w:sz w:val="28"/>
          <w:szCs w:val="28"/>
        </w:rPr>
        <w:t>№ 82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519A" w:rsidRPr="00A67909" w:rsidRDefault="005A09A5" w:rsidP="00A6790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F1E01">
        <w:rPr>
          <w:rFonts w:ascii="Times New Roman" w:hAnsi="Times New Roman" w:cs="Times New Roman"/>
          <w:b/>
          <w:sz w:val="28"/>
          <w:szCs w:val="28"/>
        </w:rPr>
        <w:t>2021/2022</w:t>
      </w:r>
      <w:r w:rsidR="00DE519A" w:rsidRPr="00A6790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E519A" w:rsidRDefault="00DE519A" w:rsidP="00DE519A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19A" w:rsidRPr="00546DA1" w:rsidRDefault="00DE519A" w:rsidP="00DE519A">
      <w:pPr>
        <w:pStyle w:val="a4"/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46DA1">
        <w:rPr>
          <w:rFonts w:ascii="Times New Roman" w:hAnsi="Times New Roman" w:cs="Times New Roman"/>
          <w:b/>
          <w:i/>
          <w:color w:val="002060"/>
          <w:sz w:val="24"/>
          <w:szCs w:val="24"/>
        </w:rPr>
        <w:t>1. Информационная справка</w:t>
      </w:r>
    </w:p>
    <w:p w:rsidR="00DE519A" w:rsidRPr="00212470" w:rsidRDefault="00DE519A" w:rsidP="00DE5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470">
        <w:rPr>
          <w:rFonts w:ascii="Times New Roman" w:hAnsi="Times New Roman"/>
          <w:sz w:val="24"/>
          <w:szCs w:val="24"/>
        </w:rPr>
        <w:t xml:space="preserve">          </w:t>
      </w:r>
      <w:r w:rsidR="00596471">
        <w:rPr>
          <w:rFonts w:ascii="Times New Roman" w:hAnsi="Times New Roman"/>
          <w:sz w:val="24"/>
          <w:szCs w:val="24"/>
        </w:rPr>
        <w:t>В МАДОУ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212470">
        <w:rPr>
          <w:rFonts w:ascii="Times New Roman" w:hAnsi="Times New Roman"/>
          <w:sz w:val="24"/>
          <w:szCs w:val="24"/>
        </w:rPr>
        <w:t xml:space="preserve"> групп</w:t>
      </w:r>
      <w:r w:rsidR="00596471">
        <w:rPr>
          <w:rFonts w:ascii="Times New Roman" w:hAnsi="Times New Roman"/>
          <w:sz w:val="24"/>
          <w:szCs w:val="24"/>
        </w:rPr>
        <w:t xml:space="preserve"> общеразвивающей направленности</w:t>
      </w:r>
      <w:r w:rsidRPr="00212470">
        <w:rPr>
          <w:rFonts w:ascii="Times New Roman" w:hAnsi="Times New Roman"/>
          <w:sz w:val="24"/>
          <w:szCs w:val="24"/>
        </w:rPr>
        <w:t xml:space="preserve">. Из них: </w:t>
      </w:r>
    </w:p>
    <w:p w:rsidR="00DE519A" w:rsidRPr="00212470" w:rsidRDefault="005A09A5" w:rsidP="004448E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младшая</w:t>
      </w:r>
      <w:r w:rsidR="00596471">
        <w:rPr>
          <w:rFonts w:ascii="Times New Roman" w:hAnsi="Times New Roman"/>
          <w:sz w:val="24"/>
          <w:szCs w:val="24"/>
        </w:rPr>
        <w:t xml:space="preserve"> группа </w:t>
      </w:r>
      <w:r w:rsidR="00DE519A">
        <w:rPr>
          <w:rFonts w:ascii="Times New Roman" w:hAnsi="Times New Roman"/>
          <w:sz w:val="24"/>
          <w:szCs w:val="24"/>
        </w:rPr>
        <w:t>(</w:t>
      </w:r>
      <w:r w:rsidR="00DE519A" w:rsidRPr="00212470">
        <w:rPr>
          <w:rFonts w:ascii="Times New Roman" w:hAnsi="Times New Roman"/>
          <w:sz w:val="24"/>
          <w:szCs w:val="24"/>
        </w:rPr>
        <w:t>3</w:t>
      </w:r>
      <w:r w:rsidR="00DE519A">
        <w:rPr>
          <w:rFonts w:ascii="Times New Roman" w:hAnsi="Times New Roman"/>
          <w:sz w:val="24"/>
          <w:szCs w:val="24"/>
        </w:rPr>
        <w:t>-4</w:t>
      </w:r>
      <w:r w:rsidR="00DE519A" w:rsidRPr="00212470">
        <w:rPr>
          <w:rFonts w:ascii="Times New Roman" w:hAnsi="Times New Roman"/>
          <w:sz w:val="24"/>
          <w:szCs w:val="24"/>
        </w:rPr>
        <w:t xml:space="preserve"> года), </w:t>
      </w:r>
    </w:p>
    <w:p w:rsidR="00DE519A" w:rsidRPr="00212470" w:rsidRDefault="008F1E01" w:rsidP="004448E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A09A5">
        <w:rPr>
          <w:rFonts w:ascii="Times New Roman" w:hAnsi="Times New Roman"/>
          <w:sz w:val="24"/>
          <w:szCs w:val="24"/>
        </w:rPr>
        <w:t xml:space="preserve"> средних</w:t>
      </w:r>
      <w:r w:rsidR="00DE519A">
        <w:rPr>
          <w:rFonts w:ascii="Times New Roman" w:hAnsi="Times New Roman"/>
          <w:sz w:val="24"/>
          <w:szCs w:val="24"/>
        </w:rPr>
        <w:t xml:space="preserve"> групп</w:t>
      </w:r>
      <w:r w:rsidR="00DE519A" w:rsidRPr="00212470">
        <w:rPr>
          <w:rFonts w:ascii="Times New Roman" w:hAnsi="Times New Roman"/>
          <w:sz w:val="24"/>
          <w:szCs w:val="24"/>
        </w:rPr>
        <w:t xml:space="preserve"> (4-5 лет),</w:t>
      </w:r>
    </w:p>
    <w:p w:rsidR="00DE519A" w:rsidRPr="00212470" w:rsidRDefault="008F1E01" w:rsidP="004448E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E519A">
        <w:rPr>
          <w:rFonts w:ascii="Times New Roman" w:hAnsi="Times New Roman"/>
          <w:sz w:val="24"/>
          <w:szCs w:val="24"/>
        </w:rPr>
        <w:t xml:space="preserve"> старших групп</w:t>
      </w:r>
      <w:r w:rsidR="00DE519A" w:rsidRPr="00212470">
        <w:rPr>
          <w:rFonts w:ascii="Times New Roman" w:hAnsi="Times New Roman"/>
          <w:sz w:val="24"/>
          <w:szCs w:val="24"/>
        </w:rPr>
        <w:t xml:space="preserve"> (5-6 лет), </w:t>
      </w:r>
    </w:p>
    <w:p w:rsidR="00DE519A" w:rsidRDefault="008F1E01" w:rsidP="004448E9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91162">
        <w:rPr>
          <w:rFonts w:ascii="Times New Roman" w:hAnsi="Times New Roman"/>
          <w:sz w:val="24"/>
          <w:szCs w:val="24"/>
        </w:rPr>
        <w:t xml:space="preserve"> подготовительных групп</w:t>
      </w:r>
      <w:r w:rsidR="00DE519A">
        <w:rPr>
          <w:rFonts w:ascii="Times New Roman" w:hAnsi="Times New Roman"/>
          <w:sz w:val="24"/>
          <w:szCs w:val="24"/>
        </w:rPr>
        <w:t xml:space="preserve"> (</w:t>
      </w:r>
      <w:r w:rsidR="00DE519A" w:rsidRPr="00212470">
        <w:rPr>
          <w:rFonts w:ascii="Times New Roman" w:hAnsi="Times New Roman"/>
          <w:sz w:val="24"/>
          <w:szCs w:val="24"/>
        </w:rPr>
        <w:t xml:space="preserve">6 -7 лет). </w:t>
      </w:r>
    </w:p>
    <w:p w:rsidR="00DE519A" w:rsidRDefault="00DE519A" w:rsidP="00DE519A">
      <w:pPr>
        <w:pStyle w:val="11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DE519A" w:rsidRDefault="005A09A5" w:rsidP="00596471">
      <w:pPr>
        <w:pStyle w:val="11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Кол-во детей – 376</w:t>
      </w:r>
      <w:r w:rsidR="000F089F">
        <w:rPr>
          <w:rFonts w:ascii="Times New Roman" w:hAnsi="Times New Roman"/>
          <w:sz w:val="24"/>
          <w:szCs w:val="24"/>
        </w:rPr>
        <w:t xml:space="preserve"> </w:t>
      </w:r>
      <w:r w:rsidR="00DE519A">
        <w:rPr>
          <w:rFonts w:ascii="Times New Roman" w:hAnsi="Times New Roman"/>
          <w:sz w:val="24"/>
          <w:szCs w:val="24"/>
        </w:rPr>
        <w:t>чел.</w:t>
      </w:r>
    </w:p>
    <w:p w:rsidR="006D55D7" w:rsidRDefault="006D55D7" w:rsidP="006D55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Обеспеченность педагогическими кадрами </w:t>
      </w:r>
    </w:p>
    <w:p w:rsidR="006D55D7" w:rsidRDefault="006D55D7" w:rsidP="006D5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 xml:space="preserve">В педагогическом коллективе </w:t>
      </w:r>
      <w:r>
        <w:rPr>
          <w:rFonts w:ascii="Times New Roman" w:hAnsi="Times New Roman"/>
          <w:sz w:val="24"/>
          <w:szCs w:val="24"/>
        </w:rPr>
        <w:t xml:space="preserve">МАДОУ детский сад № 82 есть следующие специалисты (14 чел.): воспитатели (10 чел.), учитель- </w:t>
      </w:r>
      <w:r w:rsidRPr="006F2336">
        <w:rPr>
          <w:rFonts w:ascii="Times New Roman" w:hAnsi="Times New Roman"/>
          <w:sz w:val="24"/>
          <w:szCs w:val="24"/>
        </w:rPr>
        <w:t>логопед</w:t>
      </w:r>
      <w:r>
        <w:rPr>
          <w:rFonts w:ascii="Times New Roman" w:hAnsi="Times New Roman"/>
          <w:sz w:val="24"/>
          <w:szCs w:val="24"/>
        </w:rPr>
        <w:t xml:space="preserve"> (2чел)</w:t>
      </w:r>
      <w:r w:rsidRPr="006F233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музыкальный руководитель (1 чел.), инструктор по физической культуре (1чел).</w:t>
      </w:r>
      <w:r w:rsidRPr="00505FC9">
        <w:rPr>
          <w:rFonts w:ascii="Times New Roman" w:hAnsi="Times New Roman"/>
          <w:b/>
          <w:sz w:val="24"/>
          <w:szCs w:val="24"/>
        </w:rPr>
        <w:t xml:space="preserve"> </w:t>
      </w:r>
      <w:r w:rsidRPr="00C40CBB">
        <w:rPr>
          <w:rFonts w:ascii="Times New Roman" w:hAnsi="Times New Roman"/>
          <w:sz w:val="24"/>
          <w:szCs w:val="24"/>
        </w:rPr>
        <w:t>Из них:</w:t>
      </w:r>
    </w:p>
    <w:p w:rsidR="006D55D7" w:rsidRPr="001306AE" w:rsidRDefault="006D55D7" w:rsidP="006D5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11 -  </w:t>
      </w:r>
      <w:r w:rsidRPr="001306AE">
        <w:rPr>
          <w:rFonts w:ascii="Times New Roman" w:hAnsi="Times New Roman"/>
          <w:sz w:val="24"/>
          <w:szCs w:val="24"/>
        </w:rPr>
        <w:t>педагогов    имеют высшее образование(педагогическое),</w:t>
      </w:r>
    </w:p>
    <w:p w:rsidR="006D55D7" w:rsidRPr="00C40CBB" w:rsidRDefault="006D55D7" w:rsidP="006D55D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Pr="00C40CBB">
        <w:rPr>
          <w:rFonts w:ascii="Times New Roman" w:hAnsi="Times New Roman"/>
          <w:sz w:val="24"/>
          <w:szCs w:val="24"/>
        </w:rPr>
        <w:t>– средне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0CBB">
        <w:rPr>
          <w:rFonts w:ascii="Times New Roman" w:hAnsi="Times New Roman"/>
          <w:sz w:val="24"/>
          <w:szCs w:val="24"/>
        </w:rPr>
        <w:t xml:space="preserve">специальное (педагогическое) </w:t>
      </w:r>
      <w:r>
        <w:rPr>
          <w:rFonts w:ascii="Times New Roman" w:hAnsi="Times New Roman"/>
          <w:sz w:val="24"/>
          <w:szCs w:val="24"/>
        </w:rPr>
        <w:t>образование.</w:t>
      </w:r>
      <w:r w:rsidRPr="00C40CBB">
        <w:rPr>
          <w:rFonts w:ascii="Times New Roman" w:hAnsi="Times New Roman"/>
          <w:sz w:val="24"/>
          <w:szCs w:val="24"/>
        </w:rPr>
        <w:t xml:space="preserve">  </w:t>
      </w:r>
    </w:p>
    <w:p w:rsidR="006D55D7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306AE">
        <w:rPr>
          <w:rFonts w:ascii="Times New Roman" w:hAnsi="Times New Roman"/>
          <w:i/>
          <w:sz w:val="24"/>
          <w:szCs w:val="24"/>
        </w:rPr>
        <w:t>По стажу работы</w:t>
      </w:r>
      <w:r>
        <w:rPr>
          <w:rFonts w:ascii="Times New Roman" w:hAnsi="Times New Roman"/>
          <w:i/>
          <w:sz w:val="24"/>
          <w:szCs w:val="24"/>
        </w:rPr>
        <w:t xml:space="preserve"> по должности</w:t>
      </w:r>
      <w:r w:rsidRPr="001306AE">
        <w:rPr>
          <w:rFonts w:ascii="Times New Roman" w:hAnsi="Times New Roman"/>
          <w:i/>
          <w:sz w:val="24"/>
          <w:szCs w:val="24"/>
        </w:rPr>
        <w:t xml:space="preserve">: </w:t>
      </w:r>
    </w:p>
    <w:p w:rsidR="006D55D7" w:rsidRPr="00C56A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5 лет – 7</w:t>
      </w:r>
      <w:r w:rsidRPr="00C56A36">
        <w:rPr>
          <w:rFonts w:ascii="Times New Roman" w:hAnsi="Times New Roman"/>
          <w:sz w:val="24"/>
          <w:szCs w:val="24"/>
        </w:rPr>
        <w:t xml:space="preserve"> че</w:t>
      </w:r>
      <w:r>
        <w:rPr>
          <w:rFonts w:ascii="Times New Roman" w:hAnsi="Times New Roman"/>
          <w:sz w:val="24"/>
          <w:szCs w:val="24"/>
        </w:rPr>
        <w:t>л.</w:t>
      </w:r>
    </w:p>
    <w:p w:rsidR="006D55D7" w:rsidRPr="006F23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>От 5 до</w:t>
      </w:r>
      <w:r>
        <w:rPr>
          <w:rFonts w:ascii="Times New Roman" w:hAnsi="Times New Roman"/>
          <w:sz w:val="24"/>
          <w:szCs w:val="24"/>
        </w:rPr>
        <w:t xml:space="preserve"> 10 лет-2 чел.</w:t>
      </w:r>
    </w:p>
    <w:p w:rsidR="006D55D7" w:rsidRPr="006F23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10- до 15 лет- 4 чел.</w:t>
      </w:r>
    </w:p>
    <w:p w:rsidR="006D55D7" w:rsidRPr="006F23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свыше 15 лет – 2 чел.</w:t>
      </w:r>
    </w:p>
    <w:p w:rsidR="006D55D7" w:rsidRPr="001306AE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306AE">
        <w:rPr>
          <w:rFonts w:ascii="Times New Roman" w:hAnsi="Times New Roman"/>
          <w:i/>
          <w:sz w:val="24"/>
          <w:szCs w:val="24"/>
        </w:rPr>
        <w:t>По возрастным группам:</w:t>
      </w:r>
    </w:p>
    <w:p w:rsidR="006D55D7" w:rsidRPr="00505FC9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05FC9">
        <w:rPr>
          <w:rFonts w:ascii="Times New Roman" w:hAnsi="Times New Roman"/>
          <w:sz w:val="24"/>
          <w:szCs w:val="24"/>
        </w:rPr>
        <w:t>20-29</w:t>
      </w:r>
      <w:r>
        <w:rPr>
          <w:rFonts w:ascii="Times New Roman" w:hAnsi="Times New Roman"/>
          <w:sz w:val="24"/>
          <w:szCs w:val="24"/>
        </w:rPr>
        <w:t xml:space="preserve"> лет</w:t>
      </w:r>
      <w:r w:rsidRPr="00505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 чел</w:t>
      </w:r>
    </w:p>
    <w:p w:rsidR="006D55D7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30-35 лет- 4 чел</w:t>
      </w:r>
    </w:p>
    <w:p w:rsidR="006D55D7" w:rsidRPr="006F23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35-40 лет – 5 чел</w:t>
      </w:r>
    </w:p>
    <w:p w:rsidR="006D55D7" w:rsidRPr="006F23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40-55 лет – 4 чел.</w:t>
      </w:r>
    </w:p>
    <w:p w:rsidR="006D55D7" w:rsidRPr="006F23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>свыше 55 лет – 1</w:t>
      </w:r>
      <w:r>
        <w:rPr>
          <w:rFonts w:ascii="Times New Roman" w:hAnsi="Times New Roman"/>
          <w:sz w:val="24"/>
          <w:szCs w:val="24"/>
        </w:rPr>
        <w:t xml:space="preserve"> чел</w:t>
      </w:r>
    </w:p>
    <w:p w:rsidR="006D55D7" w:rsidRPr="001306AE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1306AE">
        <w:rPr>
          <w:rFonts w:ascii="Times New Roman" w:hAnsi="Times New Roman"/>
          <w:i/>
          <w:sz w:val="24"/>
          <w:szCs w:val="24"/>
        </w:rPr>
        <w:t>По квалификационным категориям:</w:t>
      </w:r>
    </w:p>
    <w:p w:rsidR="006D55D7" w:rsidRPr="006F2336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 xml:space="preserve">имеют высшую квалификационную категорию </w:t>
      </w:r>
      <w:r>
        <w:rPr>
          <w:rFonts w:ascii="Times New Roman" w:hAnsi="Times New Roman"/>
          <w:sz w:val="24"/>
          <w:szCs w:val="24"/>
        </w:rPr>
        <w:t>– 3 педагога;</w:t>
      </w:r>
    </w:p>
    <w:p w:rsidR="006D55D7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336">
        <w:rPr>
          <w:rFonts w:ascii="Times New Roman" w:hAnsi="Times New Roman"/>
          <w:sz w:val="24"/>
          <w:szCs w:val="24"/>
        </w:rPr>
        <w:t>имеют перву</w:t>
      </w:r>
      <w:r>
        <w:rPr>
          <w:rFonts w:ascii="Times New Roman" w:hAnsi="Times New Roman"/>
          <w:sz w:val="24"/>
          <w:szCs w:val="24"/>
        </w:rPr>
        <w:t>ю квалификационную категорию – 8 педагогов;</w:t>
      </w:r>
    </w:p>
    <w:p w:rsidR="006D55D7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соответствие на занимаемую должность «воспитатель» - 1 педагог;</w:t>
      </w:r>
    </w:p>
    <w:p w:rsidR="006D55D7" w:rsidRPr="00212470" w:rsidRDefault="006D55D7" w:rsidP="006D55D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 категории – 2 педагога.</w:t>
      </w:r>
    </w:p>
    <w:p w:rsidR="00DE519A" w:rsidRPr="00212470" w:rsidRDefault="00DE519A" w:rsidP="00DE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19A" w:rsidRPr="00546DA1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46DA1">
        <w:rPr>
          <w:rFonts w:ascii="Times New Roman" w:hAnsi="Times New Roman" w:cs="Times New Roman"/>
          <w:b/>
          <w:i/>
          <w:color w:val="002060"/>
          <w:sz w:val="24"/>
          <w:szCs w:val="24"/>
        </w:rPr>
        <w:t>2. Анализ условий, способствующих эффективности достижения цели, намеченной пе</w:t>
      </w:r>
      <w:r w:rsidR="008F1E01">
        <w:rPr>
          <w:rFonts w:ascii="Times New Roman" w:hAnsi="Times New Roman" w:cs="Times New Roman"/>
          <w:b/>
          <w:i/>
          <w:color w:val="002060"/>
          <w:sz w:val="24"/>
          <w:szCs w:val="24"/>
        </w:rPr>
        <w:t>дагогическим коллективом на 2021-2022</w:t>
      </w:r>
      <w:r w:rsidRPr="00546DA1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учебный год.</w:t>
      </w:r>
    </w:p>
    <w:p w:rsidR="00DE519A" w:rsidRPr="00546DA1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8F1E01" w:rsidRPr="00CA482F" w:rsidRDefault="00F62A84" w:rsidP="00CA482F">
      <w:pPr>
        <w:pStyle w:val="71"/>
        <w:shd w:val="clear" w:color="auto" w:fill="auto"/>
        <w:tabs>
          <w:tab w:val="left" w:pos="176"/>
          <w:tab w:val="left" w:pos="309"/>
        </w:tabs>
        <w:spacing w:line="240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На 2021-2022</w:t>
      </w:r>
      <w:r w:rsidR="009323DF">
        <w:rPr>
          <w:sz w:val="24"/>
          <w:szCs w:val="24"/>
        </w:rPr>
        <w:t xml:space="preserve"> учебный год педагогическим</w:t>
      </w:r>
      <w:r w:rsidR="00DE519A">
        <w:rPr>
          <w:sz w:val="24"/>
          <w:szCs w:val="24"/>
        </w:rPr>
        <w:t xml:space="preserve"> коллективом была определена </w:t>
      </w:r>
      <w:r w:rsidR="000F089F">
        <w:rPr>
          <w:b/>
          <w:i/>
          <w:sz w:val="24"/>
          <w:szCs w:val="24"/>
        </w:rPr>
        <w:t xml:space="preserve">цель: </w:t>
      </w:r>
      <w:r w:rsidR="008F1E01" w:rsidRPr="00CA482F">
        <w:rPr>
          <w:b/>
          <w:color w:val="000000"/>
          <w:sz w:val="24"/>
          <w:szCs w:val="24"/>
        </w:rPr>
        <w:t>создание условий для реализации рабочей программы воспитания в МАДОУ детском саду № 82.</w:t>
      </w:r>
    </w:p>
    <w:p w:rsidR="00FF2802" w:rsidRPr="00FF2802" w:rsidRDefault="00FF2802" w:rsidP="00FF2802">
      <w:pPr>
        <w:pStyle w:val="71"/>
        <w:shd w:val="clear" w:color="auto" w:fill="auto"/>
        <w:tabs>
          <w:tab w:val="left" w:pos="176"/>
          <w:tab w:val="left" w:pos="309"/>
        </w:tabs>
        <w:spacing w:line="240" w:lineRule="auto"/>
        <w:ind w:firstLine="0"/>
        <w:jc w:val="both"/>
        <w:rPr>
          <w:sz w:val="24"/>
          <w:szCs w:val="24"/>
        </w:rPr>
      </w:pPr>
    </w:p>
    <w:p w:rsidR="00DE519A" w:rsidRPr="004B089A" w:rsidRDefault="00DE519A" w:rsidP="00DE519A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Для достижения данной цели были поставлены задачи:</w:t>
      </w:r>
    </w:p>
    <w:p w:rsidR="00DE519A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E519A" w:rsidTr="00DE519A">
        <w:tc>
          <w:tcPr>
            <w:tcW w:w="3115" w:type="dxa"/>
            <w:vMerge w:val="restart"/>
          </w:tcPr>
          <w:p w:rsidR="00DE519A" w:rsidRPr="00792A9F" w:rsidRDefault="00DE519A" w:rsidP="00DE5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задач</w:t>
            </w:r>
          </w:p>
        </w:tc>
        <w:tc>
          <w:tcPr>
            <w:tcW w:w="6230" w:type="dxa"/>
            <w:gridSpan w:val="2"/>
          </w:tcPr>
          <w:p w:rsidR="00DE519A" w:rsidRPr="00792A9F" w:rsidRDefault="00DE519A" w:rsidP="00DE5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</w:t>
            </w:r>
          </w:p>
        </w:tc>
      </w:tr>
      <w:tr w:rsidR="00DE519A" w:rsidTr="00DE519A">
        <w:tc>
          <w:tcPr>
            <w:tcW w:w="3115" w:type="dxa"/>
            <w:vMerge/>
          </w:tcPr>
          <w:p w:rsidR="00DE519A" w:rsidRPr="00792A9F" w:rsidRDefault="00DE519A" w:rsidP="00DE5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E519A" w:rsidRPr="00792A9F" w:rsidRDefault="00DE519A" w:rsidP="00DE5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Условия, способствующие эффективности достижения результата</w:t>
            </w:r>
          </w:p>
        </w:tc>
        <w:tc>
          <w:tcPr>
            <w:tcW w:w="3115" w:type="dxa"/>
          </w:tcPr>
          <w:p w:rsidR="00DE519A" w:rsidRPr="00792A9F" w:rsidRDefault="00DE519A" w:rsidP="00DE5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Трудности, тормозящие достижения результата</w:t>
            </w:r>
          </w:p>
        </w:tc>
      </w:tr>
      <w:tr w:rsidR="008F1E01" w:rsidTr="00DE519A">
        <w:tc>
          <w:tcPr>
            <w:tcW w:w="3115" w:type="dxa"/>
          </w:tcPr>
          <w:p w:rsidR="008F1E01" w:rsidRPr="00035EC3" w:rsidRDefault="008F1E01" w:rsidP="008F1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EC3">
              <w:rPr>
                <w:rFonts w:ascii="Times New Roman" w:hAnsi="Times New Roman" w:cs="Times New Roman"/>
                <w:sz w:val="24"/>
                <w:szCs w:val="24"/>
              </w:rPr>
              <w:t>1.    Обеспечить воспитывающую личностно развивающую предметно-пространственную среду.</w:t>
            </w:r>
          </w:p>
        </w:tc>
        <w:tc>
          <w:tcPr>
            <w:tcW w:w="3115" w:type="dxa"/>
          </w:tcPr>
          <w:p w:rsidR="008F1E01" w:rsidRPr="00792A9F" w:rsidRDefault="008F1E01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Создана РППС на основе фестиваль-игры «Одиссея Успеха»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A6D1C">
              <w:rPr>
                <w:rFonts w:ascii="Times New Roman" w:hAnsi="Times New Roman" w:cs="Times New Roman"/>
                <w:sz w:val="24"/>
                <w:szCs w:val="24"/>
              </w:rPr>
              <w:t>рограммы развития детского сада.</w:t>
            </w:r>
          </w:p>
        </w:tc>
        <w:tc>
          <w:tcPr>
            <w:tcW w:w="3115" w:type="dxa"/>
          </w:tcPr>
          <w:p w:rsidR="008F1E01" w:rsidRPr="00792A9F" w:rsidRDefault="008F1E01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выявлены</w:t>
            </w:r>
          </w:p>
        </w:tc>
      </w:tr>
      <w:tr w:rsidR="008F1E01" w:rsidTr="00DE519A">
        <w:tc>
          <w:tcPr>
            <w:tcW w:w="3115" w:type="dxa"/>
          </w:tcPr>
          <w:p w:rsidR="008F1E01" w:rsidRPr="00035EC3" w:rsidRDefault="008F1E01" w:rsidP="008F1E0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5EC3">
              <w:rPr>
                <w:rFonts w:ascii="Times New Roman" w:hAnsi="Times New Roman" w:cs="Times New Roman"/>
                <w:sz w:val="24"/>
                <w:szCs w:val="24"/>
              </w:rPr>
              <w:t xml:space="preserve">2. Создать уклад детского сада, </w:t>
            </w:r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 xml:space="preserve">отражающего готовность всех участников образовательного процесса руководствоваться едиными принципами и регулярно воспроизводить наиболее </w:t>
            </w:r>
            <w:proofErr w:type="gramStart"/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 xml:space="preserve">ценные  </w:t>
            </w:r>
            <w:proofErr w:type="spellStart"/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>воспитательно</w:t>
            </w:r>
            <w:proofErr w:type="spellEnd"/>
            <w:proofErr w:type="gramEnd"/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 xml:space="preserve"> значимые виды совместной деятельности.</w:t>
            </w:r>
          </w:p>
        </w:tc>
        <w:tc>
          <w:tcPr>
            <w:tcW w:w="3115" w:type="dxa"/>
          </w:tcPr>
          <w:p w:rsidR="008F1E01" w:rsidRPr="00792A9F" w:rsidRDefault="008F1E01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Уклад уже создан. В </w:t>
            </w:r>
            <w:r w:rsidR="00096D73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096D7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включены </w:t>
            </w:r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 xml:space="preserve">наиболее </w:t>
            </w:r>
            <w:proofErr w:type="gramStart"/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 xml:space="preserve">ценные  </w:t>
            </w:r>
            <w:proofErr w:type="spellStart"/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>воспитательно</w:t>
            </w:r>
            <w:proofErr w:type="spellEnd"/>
            <w:proofErr w:type="gramEnd"/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 xml:space="preserve"> значимые виды совместной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115" w:type="dxa"/>
          </w:tcPr>
          <w:p w:rsidR="008F1E01" w:rsidRDefault="008F1E01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Ограничительные меры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Pr="008F1E0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1E01" w:rsidRPr="008F1E01" w:rsidRDefault="008F1E01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 родители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руководствуются едиными принципами организации образовательного процесса.</w:t>
            </w:r>
          </w:p>
        </w:tc>
      </w:tr>
      <w:tr w:rsidR="008F1E01" w:rsidTr="00DE519A">
        <w:tc>
          <w:tcPr>
            <w:tcW w:w="3115" w:type="dxa"/>
          </w:tcPr>
          <w:p w:rsidR="008F1E01" w:rsidRPr="00035EC3" w:rsidRDefault="008F1E01" w:rsidP="008F1E0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>3. Совершенствовать современный уровень материально-технического обеспечения рабочей программы воспитания, обеспеченности методическими материалами и средствами воспитания.</w:t>
            </w:r>
          </w:p>
        </w:tc>
        <w:tc>
          <w:tcPr>
            <w:tcW w:w="3115" w:type="dxa"/>
          </w:tcPr>
          <w:p w:rsidR="008F1E01" w:rsidRDefault="006D55D7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МТБ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метод.материалы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средства воспитания укомплектованы в каждой группе в соответствии с ООП ДО. Педагоги сами готовят наглядно-дидактические пособия по воспитанию дошкольников.</w:t>
            </w:r>
          </w:p>
        </w:tc>
        <w:tc>
          <w:tcPr>
            <w:tcW w:w="3115" w:type="dxa"/>
          </w:tcPr>
          <w:p w:rsidR="008F1E01" w:rsidRDefault="006D55D7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</w:tc>
      </w:tr>
      <w:tr w:rsidR="008F1E01" w:rsidTr="00DE519A">
        <w:tc>
          <w:tcPr>
            <w:tcW w:w="3115" w:type="dxa"/>
          </w:tcPr>
          <w:p w:rsidR="008F1E01" w:rsidRPr="00035EC3" w:rsidRDefault="008F1E01" w:rsidP="008F1E01">
            <w:pPr>
              <w:tabs>
                <w:tab w:val="left" w:pos="1134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t>4. Повысить профессиональную компетентность и готовность педагогического коллектива</w:t>
            </w:r>
            <w:r w:rsidRPr="00035EC3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 к достижению целевых ориентиров рабочей программы воспитания.</w:t>
            </w:r>
          </w:p>
        </w:tc>
        <w:tc>
          <w:tcPr>
            <w:tcW w:w="3115" w:type="dxa"/>
          </w:tcPr>
          <w:p w:rsidR="008F1E01" w:rsidRPr="00792A9F" w:rsidRDefault="006D55D7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педагогов повышать профессиональную компетентность.</w:t>
            </w:r>
          </w:p>
        </w:tc>
        <w:tc>
          <w:tcPr>
            <w:tcW w:w="3115" w:type="dxa"/>
          </w:tcPr>
          <w:p w:rsidR="008F1E01" w:rsidRPr="00792A9F" w:rsidRDefault="006D55D7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 выбор предложений по КПК в данном направлении.</w:t>
            </w:r>
          </w:p>
        </w:tc>
      </w:tr>
      <w:tr w:rsidR="006D55D7" w:rsidTr="00DE519A">
        <w:tc>
          <w:tcPr>
            <w:tcW w:w="3115" w:type="dxa"/>
          </w:tcPr>
          <w:p w:rsidR="006D55D7" w:rsidRPr="00035EC3" w:rsidRDefault="006D55D7" w:rsidP="006D55D7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 Оказать</w:t>
            </w:r>
            <w:r w:rsidRPr="00251109">
              <w:rPr>
                <w:rFonts w:ascii="Times New Roman" w:hAnsi="Times New Roman" w:cs="Times New Roman"/>
                <w:color w:val="000000"/>
                <w:sz w:val="24"/>
              </w:rPr>
              <w:t xml:space="preserve"> психолого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-педагогическую помощь, консультирование и поддержку</w:t>
            </w:r>
            <w:r w:rsidRPr="00251109">
              <w:rPr>
                <w:rFonts w:ascii="Times New Roman" w:hAnsi="Times New Roman" w:cs="Times New Roman"/>
                <w:color w:val="000000"/>
                <w:sz w:val="24"/>
              </w:rPr>
              <w:t xml:space="preserve"> родителей (законных представителей) по вопросам воспитания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детей дошкольного возраста.</w:t>
            </w:r>
          </w:p>
        </w:tc>
        <w:tc>
          <w:tcPr>
            <w:tcW w:w="3115" w:type="dxa"/>
          </w:tcPr>
          <w:p w:rsidR="006D55D7" w:rsidRDefault="006D55D7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проводить консультирование в онлайн формате. С использованием мессенджеров. </w:t>
            </w:r>
          </w:p>
        </w:tc>
        <w:tc>
          <w:tcPr>
            <w:tcW w:w="3115" w:type="dxa"/>
          </w:tcPr>
          <w:p w:rsidR="006D55D7" w:rsidRDefault="006D55D7" w:rsidP="008F1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 заинтересованность со стороны родителей (законных представителей).</w:t>
            </w:r>
          </w:p>
        </w:tc>
      </w:tr>
    </w:tbl>
    <w:p w:rsidR="00DE519A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A482F" w:rsidRDefault="00CA482F" w:rsidP="00DE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82F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Для реализации первой задачи коллектив детского сада провел следующие мероприятия: </w:t>
      </w:r>
    </w:p>
    <w:p w:rsidR="00CA482F" w:rsidRPr="00671362" w:rsidRDefault="00CA482F" w:rsidP="00CA482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</w:rPr>
      </w:pPr>
      <w:r w:rsidRPr="00671362">
        <w:rPr>
          <w:rStyle w:val="c1"/>
          <w:color w:val="000000"/>
        </w:rPr>
        <w:t xml:space="preserve">- каждым педагогом продумана и оформлена содержательность и эстетическая значимость среды в группах, в музыкальном, физкультурных залах, </w:t>
      </w:r>
      <w:proofErr w:type="spellStart"/>
      <w:r w:rsidRPr="00671362">
        <w:rPr>
          <w:rStyle w:val="c1"/>
          <w:color w:val="000000"/>
        </w:rPr>
        <w:t>логопункте</w:t>
      </w:r>
      <w:proofErr w:type="spellEnd"/>
      <w:r w:rsidRPr="00671362">
        <w:rPr>
          <w:rStyle w:val="c1"/>
          <w:color w:val="000000"/>
        </w:rPr>
        <w:t>;</w:t>
      </w:r>
    </w:p>
    <w:p w:rsidR="00CA482F" w:rsidRPr="00671362" w:rsidRDefault="00CA482F" w:rsidP="00CA482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71362">
        <w:rPr>
          <w:rStyle w:val="c1"/>
          <w:color w:val="000000"/>
        </w:rPr>
        <w:t>- воспи</w:t>
      </w:r>
      <w:r w:rsidR="00671362" w:rsidRPr="00671362">
        <w:rPr>
          <w:rStyle w:val="c1"/>
          <w:color w:val="000000"/>
        </w:rPr>
        <w:t>татели в каждой группе в оформлении</w:t>
      </w:r>
      <w:r w:rsidRPr="00671362">
        <w:rPr>
          <w:rStyle w:val="c1"/>
          <w:color w:val="000000"/>
        </w:rPr>
        <w:t xml:space="preserve"> применили элементы современных воспитательных технологий</w:t>
      </w:r>
      <w:r w:rsidR="007915C6" w:rsidRPr="00671362">
        <w:rPr>
          <w:rStyle w:val="c1"/>
          <w:color w:val="000000"/>
        </w:rPr>
        <w:t>: младшая и средняя группы № 2 «</w:t>
      </w:r>
      <w:proofErr w:type="spellStart"/>
      <w:r w:rsidR="007915C6" w:rsidRPr="00671362">
        <w:rPr>
          <w:rStyle w:val="c1"/>
          <w:color w:val="000000"/>
        </w:rPr>
        <w:t>Буккроссинг</w:t>
      </w:r>
      <w:proofErr w:type="spellEnd"/>
      <w:r w:rsidR="007915C6" w:rsidRPr="00671362">
        <w:rPr>
          <w:rStyle w:val="c1"/>
          <w:color w:val="000000"/>
        </w:rPr>
        <w:t xml:space="preserve">»; </w:t>
      </w:r>
      <w:r w:rsidR="00A67285" w:rsidRPr="00671362">
        <w:rPr>
          <w:rStyle w:val="c1"/>
          <w:color w:val="000000"/>
        </w:rPr>
        <w:t>средняя № 1, подготовительная № 2</w:t>
      </w:r>
      <w:r w:rsidR="00671362" w:rsidRPr="00671362">
        <w:rPr>
          <w:rStyle w:val="c1"/>
          <w:color w:val="000000"/>
        </w:rPr>
        <w:t xml:space="preserve"> </w:t>
      </w:r>
      <w:r w:rsidR="00A67285" w:rsidRPr="00671362">
        <w:rPr>
          <w:rStyle w:val="c1"/>
          <w:color w:val="000000"/>
        </w:rPr>
        <w:t>«Говорящие стены»</w:t>
      </w:r>
      <w:r w:rsidR="00671362" w:rsidRPr="00671362">
        <w:rPr>
          <w:rStyle w:val="c1"/>
          <w:color w:val="000000"/>
        </w:rPr>
        <w:t>; в других группах оформлены фотоколлажи по разным воспитательным темам;</w:t>
      </w:r>
    </w:p>
    <w:p w:rsidR="00CA482F" w:rsidRPr="00671362" w:rsidRDefault="00CA482F" w:rsidP="00CA482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71362">
        <w:rPr>
          <w:rStyle w:val="c1"/>
          <w:color w:val="000000"/>
        </w:rPr>
        <w:t>- воспитатели активно приобщали детей к созданию эстетически значимого интерьера, к насыщению его продуктами своей</w:t>
      </w:r>
      <w:r w:rsidRPr="00671362">
        <w:rPr>
          <w:rStyle w:val="c5"/>
          <w:b/>
          <w:bCs/>
          <w:color w:val="000000"/>
        </w:rPr>
        <w:t> </w:t>
      </w:r>
      <w:r w:rsidRPr="00671362">
        <w:rPr>
          <w:rStyle w:val="c1"/>
          <w:color w:val="000000"/>
        </w:rPr>
        <w:t>самостоятельной деятельности</w:t>
      </w:r>
      <w:r w:rsidR="00671362" w:rsidRPr="00671362">
        <w:rPr>
          <w:rStyle w:val="c1"/>
          <w:color w:val="000000"/>
        </w:rPr>
        <w:t xml:space="preserve"> (оформление групповых к праздникам)</w:t>
      </w:r>
      <w:r w:rsidRPr="00671362">
        <w:rPr>
          <w:rStyle w:val="c1"/>
          <w:color w:val="000000"/>
        </w:rPr>
        <w:t>;</w:t>
      </w:r>
    </w:p>
    <w:p w:rsidR="00CA482F" w:rsidRPr="00671362" w:rsidRDefault="00CA482F" w:rsidP="00CA482F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671362">
        <w:rPr>
          <w:rStyle w:val="c1"/>
          <w:color w:val="000000"/>
        </w:rPr>
        <w:lastRenderedPageBreak/>
        <w:t xml:space="preserve">- оформление </w:t>
      </w:r>
      <w:r w:rsidR="00671362" w:rsidRPr="00671362">
        <w:rPr>
          <w:rStyle w:val="c1"/>
          <w:color w:val="000000"/>
        </w:rPr>
        <w:t xml:space="preserve">по теме «Одиссея Успеха» </w:t>
      </w:r>
      <w:r w:rsidRPr="00671362">
        <w:rPr>
          <w:rStyle w:val="c1"/>
          <w:color w:val="000000"/>
        </w:rPr>
        <w:t>и оборудование детского сада привлекательны, доступны и информативны для всех и для каждого ребенка в отдельности.</w:t>
      </w:r>
    </w:p>
    <w:p w:rsidR="00EA6D1C" w:rsidRDefault="00671362" w:rsidP="0014239E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39E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2.2. Вторая задача по </w:t>
      </w:r>
      <w:r w:rsidRPr="0014239E">
        <w:rPr>
          <w:rFonts w:ascii="Times New Roman" w:hAnsi="Times New Roman" w:cs="Times New Roman"/>
          <w:sz w:val="24"/>
          <w:szCs w:val="24"/>
        </w:rPr>
        <w:t xml:space="preserve">созданию уклада детского сада, </w:t>
      </w:r>
      <w:r w:rsidRPr="0014239E">
        <w:rPr>
          <w:rFonts w:ascii="Times New Roman" w:hAnsi="Times New Roman" w:cs="Times New Roman"/>
          <w:color w:val="000000"/>
          <w:sz w:val="24"/>
          <w:szCs w:val="24"/>
        </w:rPr>
        <w:t>отражающего готовность всех участников образовательного процесса руководствоваться едиными принципами и регулярно</w:t>
      </w:r>
      <w:r w:rsidR="0014239E">
        <w:rPr>
          <w:rFonts w:ascii="Times New Roman" w:hAnsi="Times New Roman" w:cs="Times New Roman"/>
          <w:color w:val="000000"/>
          <w:sz w:val="24"/>
          <w:szCs w:val="24"/>
        </w:rPr>
        <w:t xml:space="preserve"> воспроизводить наиболее ценные</w:t>
      </w:r>
      <w:r w:rsidRPr="00142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39E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14239E">
        <w:rPr>
          <w:rFonts w:ascii="Times New Roman" w:hAnsi="Times New Roman" w:cs="Times New Roman"/>
          <w:color w:val="000000"/>
          <w:sz w:val="24"/>
          <w:szCs w:val="24"/>
        </w:rPr>
        <w:t xml:space="preserve"> значимые виды совместной деятельности реализовывалась посредством календарного плана воспитательной работы</w:t>
      </w:r>
      <w:r w:rsidRPr="0014239E">
        <w:rPr>
          <w:rFonts w:ascii="Times New Roman" w:hAnsi="Times New Roman" w:cs="Times New Roman"/>
          <w:sz w:val="24"/>
          <w:szCs w:val="24"/>
        </w:rPr>
        <w:t xml:space="preserve">. </w:t>
      </w:r>
      <w:r w:rsidR="00EA6D1C">
        <w:rPr>
          <w:rFonts w:ascii="Times New Roman" w:hAnsi="Times New Roman" w:cs="Times New Roman"/>
          <w:sz w:val="24"/>
          <w:szCs w:val="24"/>
        </w:rPr>
        <w:t>В 2021-2022 учебном году проведено:</w:t>
      </w:r>
    </w:p>
    <w:p w:rsidR="00EA6D1C" w:rsidRDefault="00671362" w:rsidP="00EA6D1C">
      <w:pPr>
        <w:pStyle w:val="a4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D1C">
        <w:rPr>
          <w:rFonts w:ascii="Times New Roman" w:hAnsi="Times New Roman" w:cs="Times New Roman"/>
          <w:sz w:val="24"/>
          <w:szCs w:val="24"/>
        </w:rPr>
        <w:t>Традиционные праздники</w:t>
      </w:r>
      <w:r w:rsidR="00EA6D1C">
        <w:rPr>
          <w:rFonts w:ascii="Times New Roman" w:hAnsi="Times New Roman" w:cs="Times New Roman"/>
          <w:sz w:val="24"/>
          <w:szCs w:val="24"/>
        </w:rPr>
        <w:t>:</w:t>
      </w:r>
      <w:r w:rsidRPr="00EA6D1C">
        <w:rPr>
          <w:rFonts w:ascii="Times New Roman" w:hAnsi="Times New Roman" w:cs="Times New Roman"/>
          <w:sz w:val="24"/>
          <w:szCs w:val="24"/>
        </w:rPr>
        <w:t xml:space="preserve"> «Старт Одиссеи Успеха в океан Знаний», </w:t>
      </w:r>
      <w:r w:rsidR="0014239E" w:rsidRPr="00EA6D1C">
        <w:rPr>
          <w:rFonts w:ascii="Times New Roman" w:hAnsi="Times New Roman" w:cs="Times New Roman"/>
          <w:sz w:val="24"/>
          <w:szCs w:val="24"/>
        </w:rPr>
        <w:t xml:space="preserve">«День народного единства», </w:t>
      </w:r>
      <w:r w:rsidRPr="00EA6D1C">
        <w:rPr>
          <w:rFonts w:ascii="Times New Roman" w:hAnsi="Times New Roman" w:cs="Times New Roman"/>
          <w:sz w:val="24"/>
          <w:szCs w:val="24"/>
        </w:rPr>
        <w:t xml:space="preserve">«Мамин праздник», «Новый год», «День защитника Отечества», «8 Марта», </w:t>
      </w:r>
      <w:r w:rsidR="0014239E" w:rsidRPr="00EA6D1C">
        <w:rPr>
          <w:rFonts w:ascii="Times New Roman" w:hAnsi="Times New Roman" w:cs="Times New Roman"/>
          <w:sz w:val="24"/>
          <w:szCs w:val="24"/>
        </w:rPr>
        <w:t xml:space="preserve">«День космонавтики», «День Победы», </w:t>
      </w:r>
      <w:r w:rsidRPr="00EA6D1C">
        <w:rPr>
          <w:rFonts w:ascii="Times New Roman" w:hAnsi="Times New Roman" w:cs="Times New Roman"/>
          <w:sz w:val="24"/>
          <w:szCs w:val="24"/>
        </w:rPr>
        <w:t>«Счастливого плавания, выпускники!»</w:t>
      </w:r>
      <w:r w:rsidR="0014239E" w:rsidRPr="00EA6D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239E" w:rsidRDefault="00EA6D1C" w:rsidP="00EA6D1C">
      <w:pPr>
        <w:pStyle w:val="a4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Благотворительная</w:t>
      </w:r>
      <w:r w:rsidR="0014239E" w:rsidRPr="00EA6D1C">
        <w:rPr>
          <w:rFonts w:ascii="Times New Roman" w:hAnsi="Times New Roman" w:cs="Times New Roman"/>
          <w:sz w:val="24"/>
          <w:szCs w:val="24"/>
        </w:rPr>
        <w:t xml:space="preserve"> </w:t>
      </w:r>
      <w:r w:rsidRPr="00EA6D1C">
        <w:rPr>
          <w:rFonts w:ascii="Times New Roman" w:hAnsi="Times New Roman" w:cs="Times New Roman"/>
          <w:sz w:val="24"/>
          <w:szCs w:val="24"/>
        </w:rPr>
        <w:t>акция «</w:t>
      </w:r>
      <w:r w:rsidR="0014239E" w:rsidRPr="00EA6D1C">
        <w:rPr>
          <w:rFonts w:ascii="Times New Roman" w:hAnsi="Times New Roman" w:cs="Times New Roman"/>
          <w:sz w:val="24"/>
          <w:szCs w:val="24"/>
        </w:rPr>
        <w:t>Доб</w:t>
      </w:r>
      <w:r w:rsidR="00192548">
        <w:rPr>
          <w:rFonts w:ascii="Times New Roman" w:hAnsi="Times New Roman" w:cs="Times New Roman"/>
          <w:sz w:val="24"/>
          <w:szCs w:val="24"/>
        </w:rPr>
        <w:t xml:space="preserve">рый </w:t>
      </w:r>
      <w:proofErr w:type="spellStart"/>
      <w:r w:rsidR="00192548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="00192548">
        <w:rPr>
          <w:rFonts w:ascii="Times New Roman" w:hAnsi="Times New Roman" w:cs="Times New Roman"/>
          <w:sz w:val="24"/>
          <w:szCs w:val="24"/>
        </w:rPr>
        <w:t>» и социальные</w:t>
      </w:r>
      <w:r w:rsidRPr="00EA6D1C">
        <w:rPr>
          <w:rFonts w:ascii="Times New Roman" w:hAnsi="Times New Roman" w:cs="Times New Roman"/>
          <w:sz w:val="24"/>
          <w:szCs w:val="24"/>
        </w:rPr>
        <w:t xml:space="preserve"> -</w:t>
      </w:r>
      <w:r w:rsidR="0014239E" w:rsidRPr="00EA6D1C">
        <w:rPr>
          <w:rFonts w:ascii="Times New Roman" w:hAnsi="Times New Roman" w:cs="Times New Roman"/>
          <w:sz w:val="24"/>
          <w:szCs w:val="24"/>
        </w:rPr>
        <w:t xml:space="preserve"> «Письмо солдату»</w:t>
      </w:r>
      <w:r w:rsidR="00192548">
        <w:rPr>
          <w:rFonts w:ascii="Times New Roman" w:hAnsi="Times New Roman" w:cs="Times New Roman"/>
          <w:sz w:val="24"/>
          <w:szCs w:val="24"/>
        </w:rPr>
        <w:t>, «Бессмертный полк», «Посади дерево на аллее Славы»;</w:t>
      </w:r>
    </w:p>
    <w:p w:rsidR="00671362" w:rsidRDefault="00671362" w:rsidP="00EA6D1C">
      <w:pPr>
        <w:pStyle w:val="a4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D1C">
        <w:rPr>
          <w:rFonts w:ascii="Times New Roman" w:hAnsi="Times New Roman" w:cs="Times New Roman"/>
          <w:sz w:val="24"/>
          <w:szCs w:val="24"/>
        </w:rPr>
        <w:t>Выставки</w:t>
      </w:r>
      <w:r w:rsidR="00EA6D1C">
        <w:rPr>
          <w:rFonts w:ascii="Times New Roman" w:hAnsi="Times New Roman" w:cs="Times New Roman"/>
          <w:sz w:val="24"/>
          <w:szCs w:val="24"/>
        </w:rPr>
        <w:t>:</w:t>
      </w:r>
      <w:r w:rsidRPr="00EA6D1C">
        <w:rPr>
          <w:rFonts w:ascii="Times New Roman" w:hAnsi="Times New Roman" w:cs="Times New Roman"/>
          <w:sz w:val="24"/>
          <w:szCs w:val="24"/>
        </w:rPr>
        <w:t xml:space="preserve"> творческих работ</w:t>
      </w:r>
      <w:r w:rsidR="00EA6D1C">
        <w:rPr>
          <w:rFonts w:ascii="Times New Roman" w:hAnsi="Times New Roman" w:cs="Times New Roman"/>
          <w:sz w:val="24"/>
          <w:szCs w:val="24"/>
        </w:rPr>
        <w:t xml:space="preserve"> из природного материала «Животные Урала» (посвященная Всемирному дню животных)</w:t>
      </w:r>
      <w:r w:rsidR="00C55CAB">
        <w:rPr>
          <w:rFonts w:ascii="Times New Roman" w:hAnsi="Times New Roman" w:cs="Times New Roman"/>
          <w:sz w:val="24"/>
          <w:szCs w:val="24"/>
        </w:rPr>
        <w:t>; национальные костюмы народов Урала (к</w:t>
      </w:r>
      <w:r w:rsidR="00192548">
        <w:rPr>
          <w:rFonts w:ascii="Times New Roman" w:hAnsi="Times New Roman" w:cs="Times New Roman"/>
          <w:sz w:val="24"/>
          <w:szCs w:val="24"/>
        </w:rPr>
        <w:t>о</w:t>
      </w:r>
      <w:r w:rsidR="00C55CAB">
        <w:rPr>
          <w:rFonts w:ascii="Times New Roman" w:hAnsi="Times New Roman" w:cs="Times New Roman"/>
          <w:sz w:val="24"/>
          <w:szCs w:val="24"/>
        </w:rPr>
        <w:t xml:space="preserve"> Дню народного единства); ВМФ России (к</w:t>
      </w:r>
      <w:r w:rsidR="00192548">
        <w:rPr>
          <w:rFonts w:ascii="Times New Roman" w:hAnsi="Times New Roman" w:cs="Times New Roman"/>
          <w:sz w:val="24"/>
          <w:szCs w:val="24"/>
        </w:rPr>
        <w:t>о</w:t>
      </w:r>
      <w:r w:rsidR="00C55CAB">
        <w:rPr>
          <w:rFonts w:ascii="Times New Roman" w:hAnsi="Times New Roman" w:cs="Times New Roman"/>
          <w:sz w:val="24"/>
          <w:szCs w:val="24"/>
        </w:rPr>
        <w:t xml:space="preserve"> Дню защитника Отечества)</w:t>
      </w:r>
      <w:r w:rsidR="00192548">
        <w:rPr>
          <w:rFonts w:ascii="Times New Roman" w:hAnsi="Times New Roman" w:cs="Times New Roman"/>
          <w:sz w:val="24"/>
          <w:szCs w:val="24"/>
        </w:rPr>
        <w:t>; фотовыставка «Я в театре» (Международный день театра); «Дети – герои ВОВ».</w:t>
      </w:r>
    </w:p>
    <w:p w:rsidR="00192548" w:rsidRPr="00192548" w:rsidRDefault="00192548" w:rsidP="00192548">
      <w:pPr>
        <w:pStyle w:val="a4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Проекты </w:t>
      </w:r>
      <w:r w:rsidR="00671362" w:rsidRPr="00192548">
        <w:rPr>
          <w:rFonts w:ascii="Times New Roman" w:hAnsi="Times New Roman" w:cs="Times New Roman"/>
          <w:sz w:val="24"/>
          <w:szCs w:val="24"/>
        </w:rPr>
        <w:t>образо</w:t>
      </w:r>
      <w:r w:rsidRPr="00192548">
        <w:rPr>
          <w:rFonts w:ascii="Times New Roman" w:hAnsi="Times New Roman" w:cs="Times New Roman"/>
          <w:sz w:val="24"/>
          <w:szCs w:val="24"/>
        </w:rPr>
        <w:t>вательные: «Морские млекопитающие»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92548">
        <w:rPr>
          <w:rFonts w:ascii="Times New Roman" w:hAnsi="Times New Roman" w:cs="Times New Roman"/>
          <w:sz w:val="24"/>
          <w:szCs w:val="24"/>
        </w:rPr>
        <w:t>«Береги природу родного края»</w:t>
      </w:r>
      <w:r>
        <w:rPr>
          <w:rFonts w:ascii="Times New Roman" w:hAnsi="Times New Roman" w:cs="Times New Roman"/>
          <w:sz w:val="24"/>
          <w:szCs w:val="24"/>
        </w:rPr>
        <w:t xml:space="preserve"> (Всемирный день экологического образования); «Профессии моих родителей» (День труда)</w:t>
      </w:r>
    </w:p>
    <w:p w:rsidR="00192548" w:rsidRDefault="00192548" w:rsidP="00192548">
      <w:pPr>
        <w:pStyle w:val="a4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48">
        <w:rPr>
          <w:rFonts w:ascii="Times New Roman" w:hAnsi="Times New Roman" w:cs="Times New Roman"/>
          <w:sz w:val="24"/>
          <w:szCs w:val="24"/>
        </w:rPr>
        <w:t>Линейки с награждением детей и семей за участие в конкурсах.</w:t>
      </w:r>
    </w:p>
    <w:p w:rsidR="002457EB" w:rsidRDefault="00192548" w:rsidP="002457EB">
      <w:pPr>
        <w:pStyle w:val="a4"/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смотря на ограничительные меры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все запланированные меропр</w:t>
      </w:r>
      <w:r w:rsidR="002457EB">
        <w:rPr>
          <w:rFonts w:ascii="Times New Roman" w:hAnsi="Times New Roman" w:cs="Times New Roman"/>
          <w:sz w:val="24"/>
          <w:szCs w:val="24"/>
        </w:rPr>
        <w:t>иятия были проведены без</w:t>
      </w:r>
      <w:r>
        <w:rPr>
          <w:rFonts w:ascii="Times New Roman" w:hAnsi="Times New Roman" w:cs="Times New Roman"/>
          <w:sz w:val="24"/>
          <w:szCs w:val="24"/>
        </w:rPr>
        <w:t xml:space="preserve"> объединения групп. </w:t>
      </w:r>
      <w:r w:rsidR="002457EB">
        <w:rPr>
          <w:rFonts w:ascii="Times New Roman" w:hAnsi="Times New Roman" w:cs="Times New Roman"/>
          <w:sz w:val="24"/>
          <w:szCs w:val="24"/>
        </w:rPr>
        <w:t>Праздники записывались</w:t>
      </w:r>
      <w:r>
        <w:rPr>
          <w:rFonts w:ascii="Times New Roman" w:hAnsi="Times New Roman" w:cs="Times New Roman"/>
          <w:sz w:val="24"/>
          <w:szCs w:val="24"/>
        </w:rPr>
        <w:t xml:space="preserve"> и видеоролики отправлены в родительские чаты</w:t>
      </w:r>
      <w:r w:rsidR="002457EB">
        <w:rPr>
          <w:rFonts w:ascii="Times New Roman" w:hAnsi="Times New Roman" w:cs="Times New Roman"/>
          <w:sz w:val="24"/>
          <w:szCs w:val="24"/>
        </w:rPr>
        <w:t xml:space="preserve">. Ежегодно отмечается положительная динамика участия семей в мероприятиях детского сада. Педагоги и родители отметили, что участие в конкурсах тоже является </w:t>
      </w:r>
      <w:proofErr w:type="spellStart"/>
      <w:r w:rsidR="002457EB" w:rsidRPr="0014239E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2457EB" w:rsidRPr="0014239E">
        <w:rPr>
          <w:rFonts w:ascii="Times New Roman" w:hAnsi="Times New Roman" w:cs="Times New Roman"/>
          <w:color w:val="000000"/>
          <w:sz w:val="24"/>
          <w:szCs w:val="24"/>
        </w:rPr>
        <w:t xml:space="preserve"> значим</w:t>
      </w:r>
      <w:r w:rsidR="002457EB">
        <w:rPr>
          <w:rFonts w:ascii="Times New Roman" w:hAnsi="Times New Roman" w:cs="Times New Roman"/>
          <w:color w:val="000000"/>
          <w:sz w:val="24"/>
          <w:szCs w:val="24"/>
        </w:rPr>
        <w:t>ым видом</w:t>
      </w:r>
      <w:r w:rsidR="002457EB" w:rsidRPr="0014239E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совместной деятельности</w:t>
      </w:r>
      <w:r w:rsidR="002457EB">
        <w:rPr>
          <w:rFonts w:ascii="Times New Roman" w:hAnsi="Times New Roman" w:cs="Times New Roman"/>
          <w:color w:val="000000"/>
          <w:sz w:val="24"/>
          <w:szCs w:val="24"/>
        </w:rPr>
        <w:t xml:space="preserve"> взрослых и детей. За учебный год в детском саду было проведено:</w:t>
      </w:r>
    </w:p>
    <w:p w:rsidR="002457EB" w:rsidRPr="00192548" w:rsidRDefault="002457EB" w:rsidP="002457EB">
      <w:pPr>
        <w:pStyle w:val="a4"/>
        <w:autoSpaceDE w:val="0"/>
        <w:autoSpaceDN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72"/>
      </w:tblGrid>
      <w:tr w:rsidR="002457EB" w:rsidTr="008F0195"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«Лето»</w:t>
            </w:r>
          </w:p>
        </w:tc>
      </w:tr>
      <w:tr w:rsidR="002457EB" w:rsidTr="008F0195"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Конкурс – выставка из природного материала «Животные Урала»</w:t>
            </w:r>
          </w:p>
        </w:tc>
      </w:tr>
      <w:tr w:rsidR="002457EB" w:rsidTr="008F0195"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Конкурс чтецов отборочный этап городского конкурса-праздника поэзии «Звездочки»</w:t>
            </w:r>
          </w:p>
        </w:tc>
      </w:tr>
      <w:tr w:rsidR="002457EB" w:rsidTr="008F0195">
        <w:trPr>
          <w:trHeight w:val="584"/>
        </w:trPr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Конкурс рисунка «Новогодняя открытка для жителей Академического»</w:t>
            </w:r>
          </w:p>
        </w:tc>
      </w:tr>
      <w:tr w:rsidR="002457EB" w:rsidTr="008F0195"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Лучшее новогоднее украшение группового помещения</w:t>
            </w:r>
          </w:p>
        </w:tc>
      </w:tr>
      <w:tr w:rsidR="002457EB" w:rsidTr="008F0195"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Конкурс на «Лучшую снежную фигуру» по русским народным сказкам</w:t>
            </w:r>
          </w:p>
        </w:tc>
      </w:tr>
      <w:tr w:rsidR="002457EB" w:rsidTr="008F0195"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</w:t>
            </w:r>
          </w:p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«Армия глазами детей»</w:t>
            </w:r>
          </w:p>
        </w:tc>
      </w:tr>
      <w:tr w:rsidR="002457EB" w:rsidTr="008F0195">
        <w:tc>
          <w:tcPr>
            <w:tcW w:w="4372" w:type="dxa"/>
          </w:tcPr>
          <w:p w:rsidR="002457EB" w:rsidRPr="008F0195" w:rsidRDefault="002457EB" w:rsidP="008F0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9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игра-конкурс «Юные академики», посвященная 77-летию со дня Победы в ВОВ</w:t>
            </w:r>
          </w:p>
        </w:tc>
      </w:tr>
    </w:tbl>
    <w:p w:rsidR="00CA482F" w:rsidRDefault="008F0195" w:rsidP="00671362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 w:type="textWrapping" w:clear="all"/>
      </w:r>
      <w:r w:rsidR="002457EB">
        <w:rPr>
          <w:rFonts w:eastAsiaTheme="minorHAnsi"/>
          <w:lang w:eastAsia="en-US"/>
        </w:rPr>
        <w:t>в которых приняло участие</w:t>
      </w:r>
      <w:r w:rsidR="003220D2">
        <w:rPr>
          <w:rFonts w:eastAsiaTheme="minorHAnsi"/>
          <w:lang w:eastAsia="en-US"/>
        </w:rPr>
        <w:t xml:space="preserve"> в общем более</w:t>
      </w:r>
      <w:r w:rsidR="00230925">
        <w:rPr>
          <w:rFonts w:eastAsiaTheme="minorHAnsi"/>
          <w:lang w:eastAsia="en-US"/>
        </w:rPr>
        <w:t xml:space="preserve"> 7</w:t>
      </w:r>
      <w:r w:rsidR="003220D2">
        <w:rPr>
          <w:rFonts w:eastAsiaTheme="minorHAnsi"/>
          <w:lang w:eastAsia="en-US"/>
        </w:rPr>
        <w:t>0% семей.</w:t>
      </w:r>
    </w:p>
    <w:p w:rsidR="003220D2" w:rsidRDefault="003220D2" w:rsidP="00563C4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>Также педагоги совместно с детьми и родителями участвовали в конкурсах разного уровня со следующими результатами: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984"/>
        <w:gridCol w:w="1560"/>
        <w:gridCol w:w="2268"/>
      </w:tblGrid>
      <w:tr w:rsidR="003220D2" w:rsidTr="00122F82">
        <w:tc>
          <w:tcPr>
            <w:tcW w:w="311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конкурса/мероприятия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Участники/кол-во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ответственного педагога</w:t>
            </w: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3220D2" w:rsidRPr="009E432E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интеллектуальная игра – викторина «Знатоки природы» для воспитанников 6-7 лет муниципальных дошкольных образовательных организаций города Екатеринбурга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1</w:t>
            </w:r>
            <w:proofErr w:type="gramStart"/>
            <w:r>
              <w:rPr>
                <w:sz w:val="24"/>
                <w:szCs w:val="24"/>
              </w:rPr>
              <w:t>/  5</w:t>
            </w:r>
            <w:proofErr w:type="gramEnd"/>
            <w:r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560" w:type="dxa"/>
          </w:tcPr>
          <w:p w:rsidR="003220D2" w:rsidRDefault="003220D2" w:rsidP="003220D2">
            <w:pPr>
              <w:tabs>
                <w:tab w:val="left" w:pos="0"/>
              </w:tabs>
              <w:ind w:right="2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268" w:type="dxa"/>
          </w:tcPr>
          <w:p w:rsidR="003220D2" w:rsidRPr="009E432E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</w:tr>
      <w:tr w:rsidR="003220D2" w:rsidRPr="00195677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праздник поэзии «Звездочки» для воспитанников 5-7 лет муниципальных дошкольных образовательных организаций города Екатеринбурга   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Отборочный этап 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3/ 1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Амбрози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</w:tcPr>
          <w:p w:rsidR="003220D2" w:rsidRPr="00195677" w:rsidRDefault="003220D2" w:rsidP="00573DF3">
            <w:pPr>
              <w:jc w:val="center"/>
              <w:rPr>
                <w:sz w:val="24"/>
                <w:szCs w:val="24"/>
              </w:rPr>
            </w:pPr>
            <w:r w:rsidRPr="00195677">
              <w:rPr>
                <w:sz w:val="24"/>
                <w:szCs w:val="24"/>
              </w:rPr>
              <w:t>участники</w:t>
            </w:r>
          </w:p>
        </w:tc>
      </w:tr>
      <w:tr w:rsidR="003220D2" w:rsidRPr="00252CDC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открытый конкурс детского творчества «Град святой Екатерины»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2/ 2 чел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Барбаро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268" w:type="dxa"/>
          </w:tcPr>
          <w:p w:rsidR="003220D2" w:rsidRPr="00252CDC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 w:rsidRPr="00252CDC">
              <w:rPr>
                <w:b/>
                <w:sz w:val="24"/>
                <w:szCs w:val="24"/>
              </w:rPr>
              <w:t xml:space="preserve">Лауреат </w:t>
            </w:r>
            <w:r w:rsidRPr="00252CDC">
              <w:rPr>
                <w:b/>
                <w:sz w:val="24"/>
                <w:szCs w:val="24"/>
                <w:lang w:val="en-US"/>
              </w:rPr>
              <w:t>I</w:t>
            </w:r>
            <w:r w:rsidRPr="00252CDC">
              <w:rPr>
                <w:b/>
                <w:sz w:val="24"/>
                <w:szCs w:val="24"/>
              </w:rPr>
              <w:t xml:space="preserve"> степени</w:t>
            </w:r>
          </w:p>
          <w:p w:rsidR="003220D2" w:rsidRPr="00252CDC" w:rsidRDefault="003220D2" w:rsidP="00573DF3">
            <w:pPr>
              <w:jc w:val="center"/>
              <w:rPr>
                <w:sz w:val="24"/>
                <w:szCs w:val="24"/>
              </w:rPr>
            </w:pPr>
          </w:p>
        </w:tc>
      </w:tr>
      <w:tr w:rsidR="003220D2" w:rsidRPr="00E10F68" w:rsidTr="00122F82">
        <w:tc>
          <w:tcPr>
            <w:tcW w:w="3114" w:type="dxa"/>
          </w:tcPr>
          <w:p w:rsidR="003220D2" w:rsidRPr="003220D2" w:rsidRDefault="003220D2" w:rsidP="00573DF3">
            <w:pPr>
              <w:ind w:right="-24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Городской образовательный проект «Добрый город» среди муниципальных дошкольных образовательных организаций города Екатеринбурга</w:t>
            </w:r>
          </w:p>
          <w:p w:rsidR="003220D2" w:rsidRPr="003220D2" w:rsidRDefault="003220D2" w:rsidP="00573DF3">
            <w:pPr>
              <w:tabs>
                <w:tab w:val="left" w:pos="567"/>
              </w:tabs>
              <w:ind w:left="-284" w:right="-284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3 / 25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Амбрози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</w:tcPr>
          <w:p w:rsidR="003220D2" w:rsidRPr="00E10F68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Победители Фестиваля «Добрые истории» в номинации «Лучшее публичное выступление»</w:t>
            </w:r>
          </w:p>
        </w:tc>
      </w:tr>
      <w:tr w:rsidR="003220D2" w:rsidRPr="00252CDC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Битва хоров - 2021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подготовит. групп/ 12</w:t>
            </w:r>
            <w:r w:rsidR="003E7EA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Донских Т.И.</w:t>
            </w:r>
          </w:p>
        </w:tc>
        <w:tc>
          <w:tcPr>
            <w:tcW w:w="2268" w:type="dxa"/>
          </w:tcPr>
          <w:p w:rsidR="003220D2" w:rsidRPr="00252CDC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 w:rsidRPr="00252CDC">
              <w:rPr>
                <w:rFonts w:ascii="Calibri" w:hAnsi="Calibri"/>
                <w:b/>
                <w:color w:val="000000"/>
                <w:shd w:val="clear" w:color="auto" w:fill="FFFFFF"/>
              </w:rPr>
              <w:t>Дипломанты 3 степени</w:t>
            </w:r>
          </w:p>
        </w:tc>
      </w:tr>
      <w:tr w:rsidR="003220D2" w:rsidRPr="00252CDC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акция «Географический диктант для дошкольников Свердловской области» </w:t>
            </w:r>
            <w:proofErr w:type="spellStart"/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Подг.4- 4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</w:t>
            </w:r>
            <w:proofErr w:type="spellEnd"/>
            <w:r>
              <w:rPr>
                <w:sz w:val="24"/>
                <w:szCs w:val="24"/>
              </w:rPr>
              <w:t>. 2- 10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1- 10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2- 10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3-10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Межегурская</w:t>
            </w:r>
            <w:proofErr w:type="spellEnd"/>
            <w:r>
              <w:rPr>
                <w:sz w:val="24"/>
                <w:szCs w:val="24"/>
              </w:rPr>
              <w:t xml:space="preserve"> Л.Е.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Барбаро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Н.С.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Галимшина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Аксёнчикова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268" w:type="dxa"/>
          </w:tcPr>
          <w:p w:rsidR="003220D2" w:rsidRPr="00252CDC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 w:rsidRPr="00252CDC">
              <w:rPr>
                <w:sz w:val="24"/>
                <w:szCs w:val="24"/>
              </w:rPr>
              <w:t>Сертиф</w:t>
            </w:r>
            <w:r w:rsidR="00563C4E">
              <w:rPr>
                <w:sz w:val="24"/>
                <w:szCs w:val="24"/>
              </w:rPr>
              <w:t>икат</w:t>
            </w:r>
            <w:r w:rsidRPr="00252CDC">
              <w:rPr>
                <w:sz w:val="24"/>
                <w:szCs w:val="24"/>
              </w:rPr>
              <w:t>участников</w:t>
            </w:r>
            <w:proofErr w:type="spellEnd"/>
          </w:p>
        </w:tc>
      </w:tr>
      <w:tr w:rsidR="003220D2" w:rsidRPr="007D5FEF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Соревнования по перетягиванию каната среди ДОО Свердловской области</w:t>
            </w:r>
          </w:p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Участников проекта «Богатырская застава»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Сборная/6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Ю.А.</w:t>
            </w:r>
          </w:p>
        </w:tc>
        <w:tc>
          <w:tcPr>
            <w:tcW w:w="2268" w:type="dxa"/>
          </w:tcPr>
          <w:p w:rsidR="003220D2" w:rsidRPr="00563C4E" w:rsidRDefault="003220D2" w:rsidP="00573DF3">
            <w:pPr>
              <w:jc w:val="center"/>
              <w:rPr>
                <w:sz w:val="24"/>
                <w:szCs w:val="24"/>
              </w:rPr>
            </w:pPr>
            <w:r w:rsidRPr="00563C4E">
              <w:rPr>
                <w:sz w:val="24"/>
                <w:szCs w:val="24"/>
              </w:rPr>
              <w:t>Диплом участника</w:t>
            </w:r>
          </w:p>
        </w:tc>
      </w:tr>
      <w:tr w:rsidR="003220D2" w:rsidRPr="00BE192A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конкурс-фестиваль </w:t>
            </w:r>
          </w:p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2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FEST</w:t>
            </w: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984" w:type="dxa"/>
          </w:tcPr>
          <w:p w:rsidR="003220D2" w:rsidRDefault="003E7EA8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3220D2">
              <w:rPr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/20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Донских Т.И.</w:t>
            </w:r>
          </w:p>
        </w:tc>
        <w:tc>
          <w:tcPr>
            <w:tcW w:w="2268" w:type="dxa"/>
          </w:tcPr>
          <w:p w:rsidR="003220D2" w:rsidRPr="00BE192A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Лауреаты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степени</w:t>
            </w:r>
          </w:p>
        </w:tc>
      </w:tr>
      <w:tr w:rsidR="003220D2" w:rsidRPr="00111090" w:rsidTr="00122F82">
        <w:trPr>
          <w:trHeight w:val="663"/>
        </w:trPr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Спартакиада, посвященная Дню Героев Отечества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Сборная/6 чел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Ю.А.</w:t>
            </w:r>
          </w:p>
        </w:tc>
        <w:tc>
          <w:tcPr>
            <w:tcW w:w="2268" w:type="dxa"/>
          </w:tcPr>
          <w:p w:rsidR="003220D2" w:rsidRPr="00111090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Грамота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место</w:t>
            </w:r>
          </w:p>
        </w:tc>
      </w:tr>
      <w:tr w:rsidR="003220D2" w:rsidRPr="00AB5B9A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Конкурс рисунка «Новогодняя открытка жителям Академического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984" w:type="dxa"/>
          </w:tcPr>
          <w:p w:rsidR="003220D2" w:rsidRDefault="003220D2" w:rsidP="0057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ср2</w:t>
            </w:r>
            <w:r w:rsidR="003E7EA8">
              <w:rPr>
                <w:sz w:val="24"/>
                <w:szCs w:val="24"/>
              </w:rPr>
              <w:t xml:space="preserve"> – 2 чел.</w:t>
            </w:r>
          </w:p>
          <w:p w:rsidR="003E7EA8" w:rsidRDefault="003220D2" w:rsidP="0057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ст2</w:t>
            </w:r>
            <w:r w:rsidR="003E7EA8">
              <w:rPr>
                <w:sz w:val="24"/>
                <w:szCs w:val="24"/>
              </w:rPr>
              <w:t xml:space="preserve"> – 2 чел.</w:t>
            </w:r>
          </w:p>
          <w:p w:rsidR="003220D2" w:rsidRDefault="003220D2" w:rsidP="0057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ст3</w:t>
            </w:r>
            <w:r w:rsidR="003E7EA8">
              <w:rPr>
                <w:sz w:val="24"/>
                <w:szCs w:val="24"/>
              </w:rPr>
              <w:t xml:space="preserve"> -1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Рубцова И.П.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Галимшина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Аксёнчикова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268" w:type="dxa"/>
          </w:tcPr>
          <w:p w:rsidR="003220D2" w:rsidRPr="00AB5B9A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Участие</w:t>
            </w:r>
          </w:p>
        </w:tc>
      </w:tr>
      <w:tr w:rsidR="003220D2" w:rsidRPr="00C91546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Конкурс Юные правоведы»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E7EA8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№ 2</w:t>
            </w:r>
            <w:r w:rsidR="003E7EA8">
              <w:rPr>
                <w:sz w:val="24"/>
                <w:szCs w:val="24"/>
              </w:rPr>
              <w:t>/</w:t>
            </w:r>
          </w:p>
          <w:p w:rsidR="003220D2" w:rsidRDefault="003E7EA8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Галимшина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Призеры</w:t>
            </w:r>
          </w:p>
          <w:p w:rsidR="003220D2" w:rsidRPr="00C91546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место</w:t>
            </w:r>
          </w:p>
        </w:tc>
      </w:tr>
      <w:tr w:rsidR="003220D2" w:rsidTr="00122F82">
        <w:tc>
          <w:tcPr>
            <w:tcW w:w="3114" w:type="dxa"/>
          </w:tcPr>
          <w:p w:rsidR="003220D2" w:rsidRPr="003220D2" w:rsidRDefault="003220D2" w:rsidP="00573DF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Познавательная активность «Почтовый марафон» Городского образовательного проекта «Добрый город»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 № 1</w:t>
            </w:r>
            <w:r w:rsidR="003E7EA8">
              <w:rPr>
                <w:sz w:val="24"/>
                <w:szCs w:val="24"/>
              </w:rPr>
              <w:t>/ 30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№ 3</w:t>
            </w:r>
            <w:r w:rsidR="003E7EA8">
              <w:rPr>
                <w:sz w:val="24"/>
                <w:szCs w:val="24"/>
              </w:rPr>
              <w:t>/ 30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Н.С.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Аксёнчикова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Благодарственное письмо</w:t>
            </w:r>
          </w:p>
        </w:tc>
      </w:tr>
      <w:tr w:rsidR="003220D2" w:rsidRPr="00445B64" w:rsidTr="00122F82">
        <w:tc>
          <w:tcPr>
            <w:tcW w:w="3114" w:type="dxa"/>
          </w:tcPr>
          <w:p w:rsidR="003220D2" w:rsidRPr="003220D2" w:rsidRDefault="003220D2" w:rsidP="00573DF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«Юный географ»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№ 1</w:t>
            </w:r>
            <w:proofErr w:type="gramStart"/>
            <w:r w:rsidR="003E7EA8">
              <w:rPr>
                <w:sz w:val="24"/>
                <w:szCs w:val="24"/>
              </w:rPr>
              <w:t>/  6</w:t>
            </w:r>
            <w:proofErr w:type="gramEnd"/>
            <w:r w:rsidR="003E7EA8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Н.С.</w:t>
            </w:r>
          </w:p>
        </w:tc>
        <w:tc>
          <w:tcPr>
            <w:tcW w:w="2268" w:type="dxa"/>
          </w:tcPr>
          <w:p w:rsidR="003220D2" w:rsidRPr="00563C4E" w:rsidRDefault="003220D2" w:rsidP="00573DF3">
            <w:pPr>
              <w:jc w:val="center"/>
              <w:rPr>
                <w:sz w:val="24"/>
                <w:szCs w:val="24"/>
              </w:rPr>
            </w:pPr>
            <w:r w:rsidRPr="00563C4E">
              <w:rPr>
                <w:sz w:val="24"/>
                <w:szCs w:val="24"/>
              </w:rPr>
              <w:t>Диплом участника</w:t>
            </w:r>
          </w:p>
        </w:tc>
      </w:tr>
      <w:tr w:rsidR="003220D2" w:rsidRPr="001F6EC0" w:rsidTr="00122F82">
        <w:tc>
          <w:tcPr>
            <w:tcW w:w="3114" w:type="dxa"/>
          </w:tcPr>
          <w:p w:rsidR="003220D2" w:rsidRPr="003220D2" w:rsidRDefault="003220D2" w:rsidP="00573DF3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 познавательный проект - Онлайн - викторина</w:t>
            </w:r>
            <w:r w:rsidRPr="003220D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3220D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дошкольников «Добрые истории о Защитниках Отечества».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№ 1</w:t>
            </w:r>
            <w:r w:rsidR="003E7EA8">
              <w:rPr>
                <w:sz w:val="24"/>
                <w:szCs w:val="24"/>
              </w:rPr>
              <w:t>/ 25 чел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№ 2</w:t>
            </w:r>
            <w:r w:rsidR="003E7EA8">
              <w:rPr>
                <w:sz w:val="24"/>
                <w:szCs w:val="24"/>
              </w:rPr>
              <w:t>/ 25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№ 3</w:t>
            </w:r>
            <w:r w:rsidR="003E7EA8">
              <w:rPr>
                <w:sz w:val="24"/>
                <w:szCs w:val="24"/>
              </w:rPr>
              <w:t>/ 25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1</w:t>
            </w:r>
            <w:r w:rsidR="003E7EA8">
              <w:rPr>
                <w:sz w:val="24"/>
                <w:szCs w:val="24"/>
              </w:rPr>
              <w:t>/ 25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2</w:t>
            </w:r>
            <w:r w:rsidR="003E7EA8">
              <w:rPr>
                <w:sz w:val="24"/>
                <w:szCs w:val="24"/>
              </w:rPr>
              <w:t>/ 25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4</w:t>
            </w:r>
            <w:r w:rsidR="003E7EA8">
              <w:rPr>
                <w:sz w:val="24"/>
                <w:szCs w:val="24"/>
              </w:rPr>
              <w:t>/ 25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Н.С.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Галимшина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Аксёнчикова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Е.А.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Барбаро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Межегурская</w:t>
            </w:r>
            <w:proofErr w:type="spellEnd"/>
            <w:r>
              <w:rPr>
                <w:sz w:val="24"/>
                <w:szCs w:val="24"/>
              </w:rPr>
              <w:t xml:space="preserve"> Л.Е.</w:t>
            </w:r>
          </w:p>
        </w:tc>
        <w:tc>
          <w:tcPr>
            <w:tcW w:w="2268" w:type="dxa"/>
          </w:tcPr>
          <w:p w:rsidR="003220D2" w:rsidRPr="00563C4E" w:rsidRDefault="00563C4E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  <w:r w:rsidR="005D0BE9">
              <w:rPr>
                <w:sz w:val="24"/>
                <w:szCs w:val="24"/>
              </w:rPr>
              <w:t xml:space="preserve"> </w:t>
            </w:r>
            <w:r w:rsidR="003220D2" w:rsidRPr="00563C4E">
              <w:rPr>
                <w:sz w:val="24"/>
                <w:szCs w:val="24"/>
              </w:rPr>
              <w:t>участников</w:t>
            </w:r>
          </w:p>
        </w:tc>
      </w:tr>
      <w:tr w:rsidR="003220D2" w:rsidRPr="00140763" w:rsidTr="00122F82">
        <w:tc>
          <w:tcPr>
            <w:tcW w:w="3114" w:type="dxa"/>
          </w:tcPr>
          <w:p w:rsidR="003220D2" w:rsidRPr="003220D2" w:rsidRDefault="003220D2" w:rsidP="00573DF3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комплексных мероприятий «По сказкам Чуковского», посвященного 140-летию со дня рождения К.И. Чуковского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2 – коллектив+1 </w:t>
            </w:r>
            <w:proofErr w:type="spellStart"/>
            <w:r>
              <w:rPr>
                <w:sz w:val="24"/>
                <w:szCs w:val="24"/>
              </w:rPr>
              <w:t>реб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Ст.1 – 7 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Рубцова И.П.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Н.С.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220D2" w:rsidRDefault="003220D2" w:rsidP="00573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84554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степени:</w:t>
            </w:r>
          </w:p>
          <w:p w:rsidR="003220D2" w:rsidRDefault="003220D2" w:rsidP="00573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ср2 – 1 чел.</w:t>
            </w:r>
          </w:p>
          <w:p w:rsidR="003220D2" w:rsidRDefault="003220D2" w:rsidP="00573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ст1-2 чел.</w:t>
            </w:r>
          </w:p>
          <w:p w:rsidR="003220D2" w:rsidRDefault="003220D2" w:rsidP="00573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84554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степени:</w:t>
            </w:r>
          </w:p>
          <w:p w:rsidR="003220D2" w:rsidRPr="00140763" w:rsidRDefault="003220D2" w:rsidP="00573D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Ст1- 1 чел.</w:t>
            </w:r>
          </w:p>
        </w:tc>
      </w:tr>
      <w:tr w:rsidR="003220D2" w:rsidRPr="004D05EE" w:rsidTr="00122F82">
        <w:tc>
          <w:tcPr>
            <w:tcW w:w="3114" w:type="dxa"/>
          </w:tcPr>
          <w:p w:rsidR="003220D2" w:rsidRPr="003220D2" w:rsidRDefault="003220D2" w:rsidP="00573DF3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праздник «Путешествие по зарубежным сказкам вчера и сегодня» для воспитанников 5-7 лет муниципальных дошкольных образовательных организаций города Екатеринбурга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3/10 чел.</w:t>
            </w:r>
          </w:p>
        </w:tc>
        <w:tc>
          <w:tcPr>
            <w:tcW w:w="1560" w:type="dxa"/>
          </w:tcPr>
          <w:p w:rsidR="003220D2" w:rsidRPr="005D0BE9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BE9">
              <w:rPr>
                <w:rFonts w:ascii="Times New Roman" w:hAnsi="Times New Roman" w:cs="Times New Roman"/>
                <w:sz w:val="24"/>
                <w:szCs w:val="24"/>
              </w:rPr>
              <w:t>Аксёнчикова</w:t>
            </w:r>
            <w:proofErr w:type="spellEnd"/>
            <w:r w:rsidRPr="005D0BE9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2268" w:type="dxa"/>
          </w:tcPr>
          <w:p w:rsidR="003220D2" w:rsidRPr="005D0BE9" w:rsidRDefault="003220D2" w:rsidP="00573DF3">
            <w:pPr>
              <w:rPr>
                <w:rFonts w:ascii="Times New Roman" w:hAnsi="Times New Roman" w:cs="Times New Roman"/>
                <w:b/>
              </w:rPr>
            </w:pPr>
            <w:r w:rsidRPr="005D0BE9">
              <w:rPr>
                <w:rFonts w:ascii="Times New Roman" w:hAnsi="Times New Roman" w:cs="Times New Roman"/>
                <w:b/>
              </w:rPr>
              <w:t>Диплом 2 место</w:t>
            </w:r>
          </w:p>
          <w:p w:rsidR="003220D2" w:rsidRPr="005D0BE9" w:rsidRDefault="003220D2" w:rsidP="00573DF3">
            <w:pPr>
              <w:rPr>
                <w:rFonts w:ascii="Times New Roman" w:hAnsi="Times New Roman" w:cs="Times New Roman"/>
                <w:b/>
              </w:rPr>
            </w:pPr>
            <w:r w:rsidRPr="005D0BE9">
              <w:rPr>
                <w:rFonts w:ascii="Times New Roman" w:hAnsi="Times New Roman" w:cs="Times New Roman"/>
                <w:b/>
              </w:rPr>
              <w:t xml:space="preserve"> в возрастной категории: 5-6 лет.</w:t>
            </w:r>
          </w:p>
          <w:p w:rsidR="003220D2" w:rsidRPr="005D0BE9" w:rsidRDefault="003220D2" w:rsidP="00573DF3">
            <w:pPr>
              <w:rPr>
                <w:rFonts w:ascii="Times New Roman" w:hAnsi="Times New Roman" w:cs="Times New Roman"/>
                <w:b/>
              </w:rPr>
            </w:pPr>
            <w:r w:rsidRPr="005D0BE9">
              <w:rPr>
                <w:rFonts w:ascii="Times New Roman" w:hAnsi="Times New Roman" w:cs="Times New Roman"/>
                <w:b/>
              </w:rPr>
              <w:t xml:space="preserve">Диплом победителя </w:t>
            </w:r>
          </w:p>
          <w:p w:rsidR="003220D2" w:rsidRPr="005D0BE9" w:rsidRDefault="003220D2" w:rsidP="00573DF3">
            <w:pPr>
              <w:rPr>
                <w:rFonts w:ascii="Times New Roman" w:hAnsi="Times New Roman" w:cs="Times New Roman"/>
                <w:b/>
              </w:rPr>
            </w:pPr>
            <w:r w:rsidRPr="005D0BE9">
              <w:rPr>
                <w:rFonts w:ascii="Times New Roman" w:hAnsi="Times New Roman" w:cs="Times New Roman"/>
                <w:b/>
              </w:rPr>
              <w:t>В номинации «лучшая игра»</w:t>
            </w:r>
          </w:p>
        </w:tc>
      </w:tr>
      <w:tr w:rsidR="003220D2" w:rsidRPr="00643A35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музейной педагогики «У Победы юное лицо» среди ДОО г. Екатеринбурга, участников проекта: Учебная спортивно-патриотическая база «Богатырская застава»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 № 2</w:t>
            </w:r>
            <w:r w:rsidR="003E7EA8">
              <w:rPr>
                <w:sz w:val="24"/>
                <w:szCs w:val="24"/>
              </w:rPr>
              <w:t>/ 30 чел.</w:t>
            </w:r>
          </w:p>
        </w:tc>
        <w:tc>
          <w:tcPr>
            <w:tcW w:w="1560" w:type="dxa"/>
          </w:tcPr>
          <w:p w:rsidR="003220D2" w:rsidRPr="005D0BE9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BE9">
              <w:rPr>
                <w:rFonts w:ascii="Times New Roman" w:hAnsi="Times New Roman" w:cs="Times New Roman"/>
                <w:sz w:val="24"/>
                <w:szCs w:val="24"/>
              </w:rPr>
              <w:t>Галимшина</w:t>
            </w:r>
            <w:proofErr w:type="spellEnd"/>
            <w:r w:rsidRPr="005D0BE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</w:tcPr>
          <w:p w:rsidR="003220D2" w:rsidRPr="005D0BE9" w:rsidRDefault="003220D2" w:rsidP="00573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BE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Результат: поздравительный ролик С Днём Победы для СОКП госпиталь для ветеранов войн</w:t>
            </w:r>
          </w:p>
        </w:tc>
      </w:tr>
      <w:tr w:rsidR="003220D2" w:rsidRPr="00F52075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XVI</w:t>
            </w: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фестиваль  - конкурс детского творчества «Весенняя капель» (Управление культуры Администрации г. Екатеринбурга)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Вокальная студия «Звонкие капельки»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 – 12чел.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лет- 6 чел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Донских Т.И.</w:t>
            </w: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Лауреаты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степени</w:t>
            </w:r>
          </w:p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6-7 лет </w:t>
            </w:r>
          </w:p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Дипломанты</w:t>
            </w:r>
            <w:r w:rsidRPr="0095361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степени </w:t>
            </w:r>
          </w:p>
          <w:p w:rsidR="003220D2" w:rsidRPr="00F52075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4-5 лет</w:t>
            </w:r>
          </w:p>
        </w:tc>
      </w:tr>
      <w:tr w:rsidR="003220D2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Соревнования по перетягиванию каната среди ДОО г. Екатеринбурга, участников проекта: Учебная спортивно-патриотическая база «Богатырская застава»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– 6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Ю.А.</w:t>
            </w: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Диплом 3 место</w:t>
            </w:r>
          </w:p>
        </w:tc>
      </w:tr>
      <w:tr w:rsidR="003220D2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Конкурс «Юные чтецы», посвященный 135-летию С.Я. Маршака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3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Вебер Т.С.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Горохова Е.Г.</w:t>
            </w: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Победа в номинации «Лучший коллектив»</w:t>
            </w:r>
          </w:p>
        </w:tc>
      </w:tr>
      <w:tr w:rsidR="003220D2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</w:rPr>
              <w:t>Заочный конкурс чтецов «Никто не забыт, ничто не забыто» в рамках Всероссийской сетевой площадки долгосрочного практико-ориентированного педагогического проекта «Давайте дружить городами»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№ 3-2 чел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Аксёнчикова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Лауреат 2 степени – Максим И.</w:t>
            </w:r>
          </w:p>
        </w:tc>
      </w:tr>
      <w:tr w:rsidR="003220D2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рисунка «Кадры киноленты истории, настоящего и будущего!»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Мл1-1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Ст1-1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П2-2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П3-2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Ожогова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Н.С.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Барбаро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Амбрози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268" w:type="dxa"/>
          </w:tcPr>
          <w:p w:rsidR="003220D2" w:rsidRPr="00563C4E" w:rsidRDefault="003220D2" w:rsidP="00573DF3">
            <w:pPr>
              <w:jc w:val="center"/>
              <w:rPr>
                <w:sz w:val="24"/>
                <w:szCs w:val="24"/>
              </w:rPr>
            </w:pPr>
            <w:r w:rsidRPr="00563C4E">
              <w:rPr>
                <w:sz w:val="24"/>
                <w:szCs w:val="24"/>
              </w:rPr>
              <w:t>Диплом участников</w:t>
            </w:r>
          </w:p>
        </w:tc>
      </w:tr>
      <w:tr w:rsidR="003220D2" w:rsidTr="00122F82">
        <w:tc>
          <w:tcPr>
            <w:tcW w:w="3114" w:type="dxa"/>
          </w:tcPr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творческий конкурс «Я горжусь!»</w:t>
            </w:r>
          </w:p>
          <w:p w:rsidR="003220D2" w:rsidRPr="003220D2" w:rsidRDefault="003220D2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(Уполномоченный по правам ребёнка в Свердловской обл. Игорь </w:t>
            </w:r>
            <w:proofErr w:type="spellStart"/>
            <w:r w:rsidRPr="0032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Мороков</w:t>
            </w:r>
            <w:proofErr w:type="spellEnd"/>
            <w:r w:rsidRPr="0032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Свердловская обл.</w:t>
            </w:r>
          </w:p>
        </w:tc>
        <w:tc>
          <w:tcPr>
            <w:tcW w:w="1984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 группы</w:t>
            </w:r>
            <w:r w:rsidR="003E7EA8">
              <w:rPr>
                <w:sz w:val="24"/>
                <w:szCs w:val="24"/>
              </w:rPr>
              <w:t>/</w:t>
            </w:r>
          </w:p>
          <w:p w:rsidR="003220D2" w:rsidRPr="00F64C7E" w:rsidRDefault="003E7EA8" w:rsidP="00573DF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чел.</w:t>
            </w:r>
          </w:p>
        </w:tc>
        <w:tc>
          <w:tcPr>
            <w:tcW w:w="1560" w:type="dxa"/>
          </w:tcPr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Донских Т.И.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Галимшина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Аксёнчикова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3220D2" w:rsidRDefault="003220D2" w:rsidP="00573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Никулина Н.С.</w:t>
            </w:r>
          </w:p>
        </w:tc>
        <w:tc>
          <w:tcPr>
            <w:tcW w:w="2268" w:type="dxa"/>
          </w:tcPr>
          <w:p w:rsidR="003220D2" w:rsidRDefault="003220D2" w:rsidP="00573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Диплом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3220D2" w:rsidRDefault="003220D2" w:rsidP="00671362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220D2" w:rsidRDefault="00563C4E" w:rsidP="00671362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 этом году охват воспитанников</w:t>
      </w:r>
      <w:r w:rsidR="003E7EA8">
        <w:rPr>
          <w:rStyle w:val="c1"/>
          <w:color w:val="000000"/>
        </w:rPr>
        <w:t xml:space="preserve"> в конкурсах </w:t>
      </w:r>
      <w:r>
        <w:rPr>
          <w:rStyle w:val="c1"/>
          <w:color w:val="000000"/>
        </w:rPr>
        <w:t>увеличился на 17%.</w:t>
      </w:r>
    </w:p>
    <w:p w:rsidR="00122F82" w:rsidRPr="00671362" w:rsidRDefault="00122F82" w:rsidP="00671362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A482F" w:rsidRDefault="00563C4E" w:rsidP="00563C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color w:val="000000"/>
        </w:rPr>
        <w:t>2.</w:t>
      </w:r>
      <w:r w:rsidRPr="00035EC3">
        <w:rPr>
          <w:color w:val="000000"/>
        </w:rPr>
        <w:t xml:space="preserve">3. </w:t>
      </w:r>
      <w:r>
        <w:rPr>
          <w:color w:val="000000"/>
        </w:rPr>
        <w:t>Третья задача - с</w:t>
      </w:r>
      <w:r w:rsidRPr="00035EC3">
        <w:rPr>
          <w:color w:val="000000"/>
        </w:rPr>
        <w:t>овершенствовать современный уровень материально-технического обеспечения рабочей программы воспитания, обеспеченности методическими материалами и средствами воспитания.</w:t>
      </w:r>
      <w:r>
        <w:rPr>
          <w:color w:val="000000"/>
        </w:rPr>
        <w:t xml:space="preserve"> Для реализации данной задачи была задействована уже имеющаяся МТБ детского сада и методические материалы, средства. Также попо</w:t>
      </w:r>
      <w:r w:rsidR="008F0195">
        <w:rPr>
          <w:color w:val="000000"/>
        </w:rPr>
        <w:t xml:space="preserve">лнена </w:t>
      </w:r>
      <w:r w:rsidR="00230925">
        <w:rPr>
          <w:color w:val="000000"/>
        </w:rPr>
        <w:t xml:space="preserve">библиотека метод. кабинета </w:t>
      </w:r>
      <w:r w:rsidR="003553BC">
        <w:rPr>
          <w:color w:val="000000"/>
        </w:rPr>
        <w:t xml:space="preserve">серией книг и </w:t>
      </w:r>
      <w:r w:rsidR="00230925" w:rsidRPr="00230925">
        <w:rPr>
          <w:color w:val="000000"/>
        </w:rPr>
        <w:t>наглядно-дидактическими</w:t>
      </w:r>
      <w:r w:rsidR="008F0195" w:rsidRPr="00230925">
        <w:rPr>
          <w:color w:val="000000"/>
        </w:rPr>
        <w:t xml:space="preserve"> пособия</w:t>
      </w:r>
      <w:r w:rsidR="00230925" w:rsidRPr="00230925">
        <w:rPr>
          <w:color w:val="000000"/>
        </w:rPr>
        <w:t>ми</w:t>
      </w:r>
      <w:r w:rsidR="00230925">
        <w:rPr>
          <w:color w:val="000000"/>
        </w:rPr>
        <w:t xml:space="preserve"> </w:t>
      </w:r>
      <w:r w:rsidR="003553BC">
        <w:rPr>
          <w:color w:val="000000"/>
        </w:rPr>
        <w:t xml:space="preserve">«Давайте дружить!» </w:t>
      </w:r>
      <w:r w:rsidR="00230925">
        <w:rPr>
          <w:color w:val="000000"/>
        </w:rPr>
        <w:t xml:space="preserve">Программы, основанной на </w:t>
      </w:r>
      <w:r w:rsidR="003553BC">
        <w:rPr>
          <w:color w:val="000000"/>
          <w:lang w:val="en-US"/>
        </w:rPr>
        <w:t>ECERS</w:t>
      </w:r>
      <w:r w:rsidR="00230925" w:rsidRPr="00230925">
        <w:rPr>
          <w:color w:val="000000"/>
        </w:rPr>
        <w:t xml:space="preserve">, </w:t>
      </w:r>
      <w:r w:rsidR="003553BC">
        <w:rPr>
          <w:color w:val="000000"/>
        </w:rPr>
        <w:t>подходящей для педагогов, работающих по программе «От рождения до школы». А</w:t>
      </w:r>
      <w:r w:rsidR="00230925">
        <w:rPr>
          <w:color w:val="000000"/>
        </w:rPr>
        <w:t>ктуальной</w:t>
      </w:r>
      <w:r w:rsidR="0084735C">
        <w:rPr>
          <w:color w:val="000000"/>
        </w:rPr>
        <w:t xml:space="preserve"> </w:t>
      </w:r>
      <w:r w:rsidR="00230925">
        <w:rPr>
          <w:color w:val="000000"/>
        </w:rPr>
        <w:t>литературой</w:t>
      </w:r>
      <w:r w:rsidR="00122F82">
        <w:rPr>
          <w:color w:val="000000"/>
        </w:rPr>
        <w:t xml:space="preserve"> для родителей по воспитанию детей дошкольного возраста.</w:t>
      </w:r>
    </w:p>
    <w:p w:rsidR="00CA482F" w:rsidRDefault="00427349" w:rsidP="00355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этом учебном </w:t>
      </w:r>
      <w:r w:rsidR="008F0195">
        <w:rPr>
          <w:rFonts w:ascii="Times New Roman" w:hAnsi="Times New Roman" w:cs="Times New Roman"/>
          <w:sz w:val="24"/>
          <w:szCs w:val="24"/>
        </w:rPr>
        <w:t>году детский сад стал участником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проекта «Цифровая образовател</w:t>
      </w:r>
      <w:r w:rsidR="00D36504">
        <w:rPr>
          <w:rFonts w:ascii="Times New Roman" w:hAnsi="Times New Roman" w:cs="Times New Roman"/>
          <w:sz w:val="24"/>
          <w:szCs w:val="24"/>
        </w:rPr>
        <w:t xml:space="preserve">ьная среда» и в старшие группы № 1,2 включены в программу «Мобильное электронное образование» с использованием интерактивной панели. </w:t>
      </w:r>
      <w:r w:rsidR="002433B3">
        <w:rPr>
          <w:rFonts w:ascii="Times New Roman" w:hAnsi="Times New Roman" w:cs="Times New Roman"/>
          <w:sz w:val="24"/>
          <w:szCs w:val="24"/>
        </w:rPr>
        <w:t>В программе есть доступ к заня</w:t>
      </w:r>
      <w:r w:rsidR="008F0195">
        <w:rPr>
          <w:rFonts w:ascii="Times New Roman" w:hAnsi="Times New Roman" w:cs="Times New Roman"/>
          <w:sz w:val="24"/>
          <w:szCs w:val="24"/>
        </w:rPr>
        <w:t>тиям в том числе и по направлениям воспитательной работы Рабочей программы воспитания детского сада.</w:t>
      </w:r>
      <w:r w:rsidR="00122F82">
        <w:rPr>
          <w:rFonts w:ascii="Times New Roman" w:hAnsi="Times New Roman" w:cs="Times New Roman"/>
          <w:sz w:val="24"/>
          <w:szCs w:val="24"/>
        </w:rPr>
        <w:t xml:space="preserve"> </w:t>
      </w:r>
      <w:r w:rsidR="00122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Средства воспитания педагоги </w:t>
      </w:r>
      <w:r w:rsidR="00D36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том числе </w:t>
      </w:r>
      <w:r w:rsidR="00122F8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создают своими руками</w:t>
      </w:r>
      <w:r w:rsidR="00D365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122F82" w:rsidRPr="00122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предме</w:t>
      </w:r>
      <w:r w:rsidR="00D36504">
        <w:rPr>
          <w:rFonts w:ascii="Times New Roman" w:hAnsi="Times New Roman" w:cs="Times New Roman"/>
          <w:sz w:val="24"/>
          <w:szCs w:val="24"/>
          <w:shd w:val="clear" w:color="auto" w:fill="FFFFFF"/>
        </w:rPr>
        <w:t>т среды преднамеренно включают</w:t>
      </w:r>
      <w:r w:rsidR="00122F82" w:rsidRPr="00122F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воспитательный процесс.</w:t>
      </w:r>
    </w:p>
    <w:p w:rsidR="00122F82" w:rsidRDefault="00122F82" w:rsidP="00DE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2F82" w:rsidRDefault="00122F82" w:rsidP="00DE51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</w:t>
      </w:r>
      <w:r w:rsidR="0084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Формы </w:t>
      </w:r>
      <w:r w:rsidR="0084735C">
        <w:rPr>
          <w:rFonts w:ascii="Times New Roman" w:hAnsi="Times New Roman" w:cs="Times New Roman"/>
          <w:color w:val="000000"/>
          <w:sz w:val="24"/>
        </w:rPr>
        <w:t>повышения профессиональной компетентности и готовности педагогического коллектива</w:t>
      </w:r>
      <w:r w:rsidRPr="00035EC3">
        <w:rPr>
          <w:rFonts w:ascii="Times New Roman" w:hAnsi="Times New Roman" w:cs="Times New Roman"/>
          <w:color w:val="000000"/>
          <w:sz w:val="24"/>
        </w:rPr>
        <w:t xml:space="preserve"> к достижению целевых ориентиров рабочей п</w:t>
      </w:r>
      <w:r w:rsidR="0084735C">
        <w:rPr>
          <w:rFonts w:ascii="Times New Roman" w:hAnsi="Times New Roman" w:cs="Times New Roman"/>
          <w:color w:val="000000"/>
          <w:sz w:val="24"/>
        </w:rPr>
        <w:t>рограммы воспитания были разнообразными. Так в 2021-2022 учебном году были проведены:</w:t>
      </w:r>
    </w:p>
    <w:p w:rsidR="00573DF3" w:rsidRPr="00573DF3" w:rsidRDefault="005D0BE9" w:rsidP="00573D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573DF3">
        <w:rPr>
          <w:rFonts w:ascii="Times New Roman" w:hAnsi="Times New Roman" w:cs="Times New Roman"/>
          <w:b/>
          <w:color w:val="000000"/>
          <w:sz w:val="24"/>
        </w:rPr>
        <w:t>Педагогические советы:</w:t>
      </w:r>
      <w:r w:rsidRPr="00573DF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73DF3" w:rsidRDefault="005D0BE9" w:rsidP="00573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E9">
        <w:rPr>
          <w:rFonts w:ascii="Times New Roman" w:hAnsi="Times New Roman" w:cs="Times New Roman"/>
          <w:sz w:val="24"/>
          <w:szCs w:val="24"/>
        </w:rPr>
        <w:t>«</w:t>
      </w:r>
      <w:r w:rsidRPr="005D0BE9">
        <w:rPr>
          <w:rFonts w:ascii="Times New Roman" w:hAnsi="Times New Roman" w:cs="Times New Roman"/>
          <w:sz w:val="24"/>
          <w:szCs w:val="24"/>
          <w:shd w:val="clear" w:color="auto" w:fill="FAFAFA"/>
        </w:rPr>
        <w:t>Воспитание у дошкольников осознанного отношения к моральным нормам и интереса к социальной действительности</w:t>
      </w:r>
      <w:r w:rsidRPr="005D0BE9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573DF3" w:rsidRDefault="005D0BE9" w:rsidP="00573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5D0BE9">
        <w:rPr>
          <w:rFonts w:ascii="Times New Roman" w:hAnsi="Times New Roman" w:cs="Times New Roman"/>
          <w:sz w:val="24"/>
          <w:szCs w:val="24"/>
        </w:rPr>
        <w:t>«</w:t>
      </w:r>
      <w:r w:rsidRPr="005D0BE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Воспитательное значение предметно-пространственной среды в детском саду»; </w:t>
      </w:r>
    </w:p>
    <w:p w:rsidR="0084735C" w:rsidRPr="005D0BE9" w:rsidRDefault="005D0BE9" w:rsidP="00573DF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«</w:t>
      </w:r>
      <w:r w:rsidRPr="005D0BE9">
        <w:rPr>
          <w:rFonts w:ascii="Times New Roman" w:hAnsi="Times New Roman" w:cs="Times New Roman"/>
          <w:sz w:val="24"/>
          <w:szCs w:val="24"/>
        </w:rPr>
        <w:t>Новые воспитательные технологии. Семья и детский сад: пути эффективного сотрудничества в современных условиях. сайт ДОО»</w:t>
      </w:r>
      <w:r w:rsidRPr="005D0BE9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:rsidR="00573DF3" w:rsidRDefault="005D0BE9" w:rsidP="00573D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573DF3">
        <w:rPr>
          <w:rFonts w:ascii="Times New Roman" w:hAnsi="Times New Roman" w:cs="Times New Roman"/>
          <w:b/>
          <w:color w:val="000000"/>
          <w:sz w:val="24"/>
        </w:rPr>
        <w:t xml:space="preserve">Мастер –классы: </w:t>
      </w:r>
    </w:p>
    <w:p w:rsidR="00573DF3" w:rsidRPr="00573DF3" w:rsidRDefault="005D0BE9" w:rsidP="00573DF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73D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использования интерактивной доски в воспитательном процессе», Никулина Наталья Сергеевна – воспитатель старшей группы № 1;</w:t>
      </w:r>
    </w:p>
    <w:p w:rsidR="00573DF3" w:rsidRDefault="005D0BE9" w:rsidP="00573DF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3DF3">
        <w:rPr>
          <w:rFonts w:ascii="Times New Roman" w:hAnsi="Times New Roman" w:cs="Times New Roman"/>
          <w:sz w:val="24"/>
          <w:szCs w:val="24"/>
        </w:rPr>
        <w:t xml:space="preserve">«Развитие творческих способностей дошкольников посредством игровых приемов» Донских Татьяна Ивановна – музыкальный руководитель; </w:t>
      </w:r>
    </w:p>
    <w:p w:rsidR="00573DF3" w:rsidRDefault="005D0BE9" w:rsidP="00573DF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F3">
        <w:rPr>
          <w:rFonts w:ascii="Times New Roman" w:hAnsi="Times New Roman" w:cs="Times New Roman"/>
          <w:sz w:val="24"/>
          <w:szCs w:val="24"/>
        </w:rPr>
        <w:t xml:space="preserve">«Система работы воспитателя по трудовому воспитанию дошкольников» </w:t>
      </w:r>
      <w:proofErr w:type="spellStart"/>
      <w:r w:rsidRPr="00573DF3">
        <w:rPr>
          <w:rFonts w:ascii="Times New Roman" w:hAnsi="Times New Roman" w:cs="Times New Roman"/>
          <w:sz w:val="24"/>
          <w:szCs w:val="24"/>
        </w:rPr>
        <w:t>Галимшина</w:t>
      </w:r>
      <w:proofErr w:type="spellEnd"/>
      <w:r w:rsidRPr="00573DF3">
        <w:rPr>
          <w:rFonts w:ascii="Times New Roman" w:hAnsi="Times New Roman" w:cs="Times New Roman"/>
          <w:sz w:val="24"/>
          <w:szCs w:val="24"/>
        </w:rPr>
        <w:t xml:space="preserve"> Ольга Валерьевна – воспитатель старшей группы № 2; </w:t>
      </w:r>
    </w:p>
    <w:p w:rsidR="005D0BE9" w:rsidRPr="00573DF3" w:rsidRDefault="005D0BE9" w:rsidP="00573DF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F3">
        <w:rPr>
          <w:rFonts w:ascii="Times New Roman" w:hAnsi="Times New Roman" w:cs="Times New Roman"/>
          <w:sz w:val="24"/>
          <w:szCs w:val="24"/>
        </w:rPr>
        <w:t xml:space="preserve">«Эстетическое воспитание детей старшего дошкольного возраста посредством </w:t>
      </w:r>
      <w:r w:rsidR="00573DF3">
        <w:rPr>
          <w:rFonts w:ascii="Times New Roman" w:hAnsi="Times New Roman" w:cs="Times New Roman"/>
          <w:sz w:val="24"/>
          <w:szCs w:val="24"/>
        </w:rPr>
        <w:t xml:space="preserve">ознакомления с техникой </w:t>
      </w:r>
      <w:proofErr w:type="spellStart"/>
      <w:r w:rsidR="00573DF3" w:rsidRPr="00573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миллефиоре</w:t>
      </w:r>
      <w:proofErr w:type="spellEnd"/>
      <w:r w:rsidR="00573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лепке» </w:t>
      </w:r>
      <w:proofErr w:type="spellStart"/>
      <w:r w:rsidR="00573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Барбаро</w:t>
      </w:r>
      <w:proofErr w:type="spellEnd"/>
      <w:r w:rsidR="00573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Николаевна – воспитатель подготовительной группы № 2.</w:t>
      </w:r>
    </w:p>
    <w:p w:rsidR="00306F0F" w:rsidRDefault="00573DF3" w:rsidP="00573DF3">
      <w:pPr>
        <w:tabs>
          <w:tab w:val="left" w:pos="50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DF3">
        <w:rPr>
          <w:rFonts w:ascii="Times New Roman" w:hAnsi="Times New Roman" w:cs="Times New Roman"/>
          <w:b/>
          <w:sz w:val="24"/>
          <w:szCs w:val="24"/>
        </w:rPr>
        <w:t>Участие в профессиональных конкурсах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73DF3" w:rsidRPr="00306F0F" w:rsidRDefault="00573DF3" w:rsidP="00573DF3">
      <w:pPr>
        <w:tabs>
          <w:tab w:val="left" w:pos="5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F0F">
        <w:rPr>
          <w:rFonts w:ascii="Times New Roman" w:hAnsi="Times New Roman" w:cs="Times New Roman"/>
          <w:sz w:val="24"/>
          <w:szCs w:val="24"/>
        </w:rPr>
        <w:t>уровень –дошкольная организация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080"/>
        <w:gridCol w:w="1816"/>
        <w:gridCol w:w="5164"/>
      </w:tblGrid>
      <w:tr w:rsidR="00573DF3" w:rsidRPr="00030DAA" w:rsidTr="00573DF3">
        <w:tc>
          <w:tcPr>
            <w:tcW w:w="3080" w:type="dxa"/>
          </w:tcPr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Конкурс конспектов тематического родительского собрания по воспитанию детей дошкольного возраста</w:t>
            </w:r>
          </w:p>
        </w:tc>
        <w:tc>
          <w:tcPr>
            <w:tcW w:w="1816" w:type="dxa"/>
          </w:tcPr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164" w:type="dxa"/>
          </w:tcPr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Галимшина</w:t>
            </w:r>
            <w:proofErr w:type="spellEnd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место- </w:t>
            </w:r>
            <w:proofErr w:type="spellStart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Барбаро</w:t>
            </w:r>
            <w:proofErr w:type="spellEnd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место-</w:t>
            </w:r>
            <w:proofErr w:type="spellStart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Межегурская</w:t>
            </w:r>
            <w:proofErr w:type="spellEnd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Л.Е., Титова Е.А.</w:t>
            </w:r>
          </w:p>
        </w:tc>
      </w:tr>
      <w:tr w:rsidR="00573DF3" w:rsidRPr="009F3FA6" w:rsidTr="00573DF3">
        <w:tc>
          <w:tcPr>
            <w:tcW w:w="3080" w:type="dxa"/>
          </w:tcPr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Конкурс «Лучший сайт педагога»</w:t>
            </w:r>
          </w:p>
        </w:tc>
        <w:tc>
          <w:tcPr>
            <w:tcW w:w="1816" w:type="dxa"/>
          </w:tcPr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5164" w:type="dxa"/>
          </w:tcPr>
          <w:p w:rsidR="00573DF3" w:rsidRPr="00573DF3" w:rsidRDefault="00573DF3" w:rsidP="00573DF3">
            <w:pPr>
              <w:spacing w:line="276" w:lineRule="auto"/>
              <w:ind w:firstLin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</w:t>
            </w:r>
            <w:proofErr w:type="spellStart"/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Барбаро</w:t>
            </w:r>
            <w:proofErr w:type="spellEnd"/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Николаевна, воспитатель.  </w:t>
            </w:r>
          </w:p>
          <w:p w:rsidR="00573DF3" w:rsidRPr="00573DF3" w:rsidRDefault="00573DF3" w:rsidP="00573DF3">
            <w:pPr>
              <w:spacing w:line="276" w:lineRule="auto"/>
              <w:ind w:left="993" w:hanging="9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в номинации «Лучший сайт начинающего педагога» -Вебер Таисия Сергеевна, учитель – логопед.</w:t>
            </w:r>
          </w:p>
          <w:p w:rsidR="00573DF3" w:rsidRPr="00573DF3" w:rsidRDefault="00573DF3" w:rsidP="00573DF3">
            <w:pPr>
              <w:spacing w:line="276" w:lineRule="auto"/>
              <w:ind w:left="993" w:hanging="9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</w:t>
            </w:r>
            <w:proofErr w:type="spellStart"/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Амбрози</w:t>
            </w:r>
            <w:proofErr w:type="spellEnd"/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Владимировна, воспитатель.</w:t>
            </w:r>
          </w:p>
          <w:p w:rsidR="00573DF3" w:rsidRPr="00573DF3" w:rsidRDefault="00573DF3" w:rsidP="00573DF3">
            <w:pPr>
              <w:spacing w:line="276" w:lineRule="auto"/>
              <w:ind w:left="993" w:hanging="9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306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Донских Татьяна Ивановна</w:t>
            </w:r>
            <w:r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музыкальный руководитель.</w:t>
            </w:r>
          </w:p>
          <w:p w:rsidR="00573DF3" w:rsidRPr="00573DF3" w:rsidRDefault="00306F0F" w:rsidP="00573DF3">
            <w:pPr>
              <w:spacing w:line="276" w:lineRule="auto"/>
              <w:ind w:left="993" w:hanging="9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Рубцова Ирина Петровна</w:t>
            </w:r>
            <w:r w:rsidR="00573DF3" w:rsidRPr="00573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– воспитатель.</w:t>
            </w:r>
          </w:p>
        </w:tc>
      </w:tr>
    </w:tbl>
    <w:p w:rsidR="00306F0F" w:rsidRDefault="00306F0F" w:rsidP="00573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DF3" w:rsidRPr="00306F0F" w:rsidRDefault="00573DF3" w:rsidP="00573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F0F">
        <w:rPr>
          <w:rFonts w:ascii="Times New Roman" w:hAnsi="Times New Roman" w:cs="Times New Roman"/>
          <w:sz w:val="24"/>
          <w:szCs w:val="24"/>
        </w:rPr>
        <w:t>Уровень -  муниципалитет</w:t>
      </w:r>
    </w:p>
    <w:tbl>
      <w:tblPr>
        <w:tblStyle w:val="a3"/>
        <w:tblW w:w="10474" w:type="dxa"/>
        <w:tblLook w:val="04A0" w:firstRow="1" w:lastRow="0" w:firstColumn="1" w:lastColumn="0" w:noHBand="0" w:noVBand="1"/>
      </w:tblPr>
      <w:tblGrid>
        <w:gridCol w:w="5473"/>
        <w:gridCol w:w="2344"/>
        <w:gridCol w:w="2657"/>
      </w:tblGrid>
      <w:tr w:rsidR="00573DF3" w:rsidTr="00573DF3">
        <w:tc>
          <w:tcPr>
            <w:tcW w:w="5473" w:type="dxa"/>
          </w:tcPr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«Фестиваль Всероссийского физкультурно-спортивного комплекса «Готов к труду и обороне» (ГТО)» среди руководителей и тренерско-преподавательского состава дошкольных </w:t>
            </w:r>
            <w:r w:rsidRPr="00573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 Ленинского района города Екатеринбурга</w:t>
            </w:r>
          </w:p>
        </w:tc>
        <w:tc>
          <w:tcPr>
            <w:tcW w:w="2344" w:type="dxa"/>
          </w:tcPr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Шилова Ю.А. – инструктор физической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2657" w:type="dxa"/>
          </w:tcPr>
          <w:p w:rsidR="00573DF3" w:rsidRPr="00306F0F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F0F">
              <w:rPr>
                <w:rFonts w:ascii="Times New Roman" w:hAnsi="Times New Roman" w:cs="Times New Roman"/>
                <w:sz w:val="24"/>
                <w:szCs w:val="24"/>
              </w:rPr>
              <w:t>Золотой значок</w:t>
            </w:r>
          </w:p>
        </w:tc>
      </w:tr>
    </w:tbl>
    <w:p w:rsidR="00573DF3" w:rsidRPr="00306F0F" w:rsidRDefault="00573DF3" w:rsidP="00573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306F0F">
        <w:rPr>
          <w:rFonts w:ascii="Times New Roman" w:hAnsi="Times New Roman" w:cs="Times New Roman"/>
          <w:sz w:val="24"/>
          <w:szCs w:val="24"/>
        </w:rPr>
        <w:t>Уровень – РФ</w:t>
      </w:r>
    </w:p>
    <w:tbl>
      <w:tblPr>
        <w:tblStyle w:val="a3"/>
        <w:tblW w:w="10474" w:type="dxa"/>
        <w:tblLook w:val="04A0" w:firstRow="1" w:lastRow="0" w:firstColumn="1" w:lastColumn="0" w:noHBand="0" w:noVBand="1"/>
      </w:tblPr>
      <w:tblGrid>
        <w:gridCol w:w="3823"/>
        <w:gridCol w:w="2126"/>
        <w:gridCol w:w="4525"/>
      </w:tblGrid>
      <w:tr w:rsidR="00573DF3" w:rsidRPr="00D85FB0" w:rsidTr="00573DF3">
        <w:tc>
          <w:tcPr>
            <w:tcW w:w="3823" w:type="dxa"/>
          </w:tcPr>
          <w:p w:rsidR="00D36504" w:rsidRDefault="00D36504" w:rsidP="00573DF3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D36504" w:rsidRDefault="00D36504" w:rsidP="00573DF3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573DF3" w:rsidRPr="00654C40" w:rsidRDefault="00573DF3" w:rsidP="00573DF3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</w:rPr>
            </w:pPr>
            <w:r w:rsidRPr="00654C40">
              <w:rPr>
                <w:rFonts w:ascii="Times New Roman" w:hAnsi="Times New Roman" w:cs="Times New Roman"/>
              </w:rPr>
              <w:t>Конкурс по присуждению общественных наград</w:t>
            </w:r>
          </w:p>
          <w:p w:rsidR="00573DF3" w:rsidRPr="00654C40" w:rsidRDefault="00573DF3" w:rsidP="00573DF3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</w:rPr>
            </w:pPr>
            <w:r w:rsidRPr="00654C40">
              <w:rPr>
                <w:rFonts w:ascii="Times New Roman" w:hAnsi="Times New Roman" w:cs="Times New Roman"/>
              </w:rPr>
              <w:t>Национальной Премии «Золотой фонд Российского образования» Издательского дома «Инновации и эксперимент в образовании» при информационной поддержке Министерства просвещения РФ</w:t>
            </w:r>
          </w:p>
          <w:p w:rsidR="00573DF3" w:rsidRPr="00654C40" w:rsidRDefault="00573DF3" w:rsidP="00573DF3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3DF3" w:rsidRDefault="00573DF3" w:rsidP="00D36504">
            <w:pPr>
              <w:tabs>
                <w:tab w:val="left" w:pos="0"/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36504" w:rsidRDefault="00D36504" w:rsidP="00D36504">
            <w:pPr>
              <w:tabs>
                <w:tab w:val="left" w:pos="210"/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36504" w:rsidRDefault="00D36504" w:rsidP="00D36504">
            <w:pPr>
              <w:tabs>
                <w:tab w:val="left" w:pos="210"/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DF3" w:rsidRPr="00573DF3" w:rsidRDefault="00D36504" w:rsidP="00D36504">
            <w:pPr>
              <w:tabs>
                <w:tab w:val="left" w:pos="210"/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73DF3" w:rsidRPr="00573DF3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Амбрози</w:t>
            </w:r>
            <w:proofErr w:type="spellEnd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Барбаро</w:t>
            </w:r>
            <w:proofErr w:type="spellEnd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573DF3" w:rsidRPr="00573DF3" w:rsidRDefault="00573DF3" w:rsidP="0057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Межегурская</w:t>
            </w:r>
            <w:proofErr w:type="spellEnd"/>
            <w:r w:rsidRPr="00573DF3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  <w:p w:rsidR="00573DF3" w:rsidRDefault="00573DF3" w:rsidP="00573DF3">
            <w:pPr>
              <w:jc w:val="center"/>
              <w:rPr>
                <w:sz w:val="24"/>
                <w:szCs w:val="24"/>
              </w:rPr>
            </w:pPr>
            <w:r w:rsidRPr="00573DF3">
              <w:rPr>
                <w:rFonts w:ascii="Times New Roman" w:hAnsi="Times New Roman" w:cs="Times New Roman"/>
                <w:sz w:val="24"/>
                <w:szCs w:val="24"/>
              </w:rPr>
              <w:t>Петрова Н.В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25" w:type="dxa"/>
          </w:tcPr>
          <w:p w:rsidR="00573DF3" w:rsidRPr="004D05EE" w:rsidRDefault="00573DF3" w:rsidP="00573DF3">
            <w:pPr>
              <w:rPr>
                <w:rFonts w:ascii="Times New Roman" w:hAnsi="Times New Roman" w:cs="Times New Roman"/>
                <w:b/>
              </w:rPr>
            </w:pPr>
            <w:r w:rsidRPr="004D05EE">
              <w:rPr>
                <w:rFonts w:ascii="Times New Roman" w:hAnsi="Times New Roman" w:cs="Times New Roman"/>
                <w:b/>
              </w:rPr>
              <w:t xml:space="preserve">Дипломы </w:t>
            </w:r>
            <w:r w:rsidRPr="004D05E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4D05EE">
              <w:rPr>
                <w:rFonts w:ascii="Times New Roman" w:hAnsi="Times New Roman" w:cs="Times New Roman"/>
                <w:b/>
              </w:rPr>
              <w:t xml:space="preserve"> степени:</w:t>
            </w:r>
          </w:p>
          <w:p w:rsidR="00573DF3" w:rsidRPr="00D85FB0" w:rsidRDefault="00573DF3" w:rsidP="00573DF3">
            <w:pPr>
              <w:rPr>
                <w:rFonts w:ascii="Times New Roman" w:hAnsi="Times New Roman" w:cs="Times New Roman"/>
              </w:rPr>
            </w:pPr>
            <w:proofErr w:type="spellStart"/>
            <w:r w:rsidRPr="00D85FB0">
              <w:rPr>
                <w:rFonts w:ascii="Times New Roman" w:hAnsi="Times New Roman" w:cs="Times New Roman"/>
              </w:rPr>
              <w:t>Амбрози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Владимировна</w:t>
            </w:r>
            <w:r w:rsidRPr="00D85FB0">
              <w:rPr>
                <w:rFonts w:ascii="Times New Roman" w:hAnsi="Times New Roman" w:cs="Times New Roman"/>
              </w:rPr>
              <w:t xml:space="preserve"> «Лучший проект образовательной организации по созданию условий для творчества воспитанников – 2022»</w:t>
            </w:r>
            <w:r w:rsidR="00D36504">
              <w:rPr>
                <w:rFonts w:ascii="Times New Roman" w:hAnsi="Times New Roman" w:cs="Times New Roman"/>
              </w:rPr>
              <w:t>.</w:t>
            </w:r>
          </w:p>
          <w:p w:rsidR="00573DF3" w:rsidRPr="00D85FB0" w:rsidRDefault="00573DF3" w:rsidP="00573DF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3DF3" w:rsidRDefault="00573DF3" w:rsidP="00573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Петрова Наталья Владимировна, воспитатель, первая квалификационная категория; номинация: </w:t>
            </w:r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Дидактическое обеспечение образовательного процесса – 2022</w:t>
            </w:r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573DF3" w:rsidRPr="00D85FB0" w:rsidRDefault="00573DF3" w:rsidP="00573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73DF3" w:rsidRDefault="00573DF3" w:rsidP="00573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Межегурская</w:t>
            </w:r>
            <w:proofErr w:type="spellEnd"/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Евгеньевна, воспитатель, первая квалификационная категория номинация: </w:t>
            </w:r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Выдающемуся воспитателю за успехи в проектной деятельности – 2022</w:t>
            </w:r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73DF3" w:rsidRPr="00D85FB0" w:rsidRDefault="00573DF3" w:rsidP="00573D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73DF3" w:rsidRPr="00D85FB0" w:rsidRDefault="00573DF3" w:rsidP="00D36504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Барбаро</w:t>
            </w:r>
            <w:proofErr w:type="spellEnd"/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Николаевна, </w:t>
            </w:r>
            <w:proofErr w:type="gramStart"/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воспитатель,  пе</w:t>
            </w:r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рвая</w:t>
            </w:r>
            <w:proofErr w:type="gramEnd"/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квалификационная категория</w:t>
            </w:r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номинация: </w:t>
            </w:r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D85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Самые успешн</w:t>
            </w:r>
            <w:r w:rsidR="00D36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ые педагогические приемы – 2022».</w:t>
            </w:r>
          </w:p>
        </w:tc>
      </w:tr>
    </w:tbl>
    <w:p w:rsidR="00573DF3" w:rsidRDefault="00573DF3" w:rsidP="00573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504" w:rsidRDefault="00D36504" w:rsidP="00573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</w:p>
    <w:p w:rsidR="00D36504" w:rsidRDefault="00D36504" w:rsidP="00573D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ДПО «Региональный центр содействия охранным структурам» по программе «Актуальные аспекты духовно-нравственного воспитания детей в 21 веке», 72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проучилось 6 педагогов.</w:t>
      </w:r>
    </w:p>
    <w:p w:rsidR="00D36504" w:rsidRPr="00D36504" w:rsidRDefault="00D36504" w:rsidP="00573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735C" w:rsidRDefault="00D36504" w:rsidP="00DE51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2.5. Пятая задача </w:t>
      </w:r>
      <w:r w:rsidR="00E8320F">
        <w:rPr>
          <w:rFonts w:ascii="Times New Roman" w:hAnsi="Times New Roman" w:cs="Times New Roman"/>
          <w:color w:val="000000"/>
          <w:sz w:val="24"/>
        </w:rPr>
        <w:t>педагогического коллектива - о</w:t>
      </w:r>
      <w:r>
        <w:rPr>
          <w:rFonts w:ascii="Times New Roman" w:hAnsi="Times New Roman" w:cs="Times New Roman"/>
          <w:color w:val="000000"/>
          <w:sz w:val="24"/>
        </w:rPr>
        <w:t>казать</w:t>
      </w:r>
      <w:r w:rsidRPr="00251109">
        <w:rPr>
          <w:rFonts w:ascii="Times New Roman" w:hAnsi="Times New Roman" w:cs="Times New Roman"/>
          <w:color w:val="000000"/>
          <w:sz w:val="24"/>
        </w:rPr>
        <w:t xml:space="preserve"> психолого</w:t>
      </w:r>
      <w:r>
        <w:rPr>
          <w:rFonts w:ascii="Times New Roman" w:hAnsi="Times New Roman" w:cs="Times New Roman"/>
          <w:color w:val="000000"/>
          <w:sz w:val="24"/>
        </w:rPr>
        <w:t>-педагогическую помощь, консультирование и поддержку</w:t>
      </w:r>
      <w:r w:rsidRPr="00251109">
        <w:rPr>
          <w:rFonts w:ascii="Times New Roman" w:hAnsi="Times New Roman" w:cs="Times New Roman"/>
          <w:color w:val="000000"/>
          <w:sz w:val="24"/>
        </w:rPr>
        <w:t xml:space="preserve"> родителей (законных представителей) по вопросам воспитания</w:t>
      </w:r>
      <w:r w:rsidR="00E8320F">
        <w:rPr>
          <w:rFonts w:ascii="Times New Roman" w:hAnsi="Times New Roman" w:cs="Times New Roman"/>
          <w:color w:val="000000"/>
          <w:sz w:val="24"/>
        </w:rPr>
        <w:t xml:space="preserve"> детей дошкольного возраста решалась</w:t>
      </w:r>
      <w:r w:rsidR="00230925">
        <w:rPr>
          <w:rFonts w:ascii="Times New Roman" w:hAnsi="Times New Roman" w:cs="Times New Roman"/>
          <w:color w:val="000000"/>
          <w:sz w:val="24"/>
        </w:rPr>
        <w:t xml:space="preserve"> преимущественно</w:t>
      </w:r>
      <w:r w:rsidR="00E8320F">
        <w:rPr>
          <w:rFonts w:ascii="Times New Roman" w:hAnsi="Times New Roman" w:cs="Times New Roman"/>
          <w:color w:val="000000"/>
          <w:sz w:val="24"/>
        </w:rPr>
        <w:t xml:space="preserve"> посредством дистанционных форм работы: </w:t>
      </w:r>
    </w:p>
    <w:p w:rsidR="0073622F" w:rsidRPr="0073622F" w:rsidRDefault="00E8320F" w:rsidP="0073622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22F">
        <w:rPr>
          <w:rFonts w:ascii="Times New Roman" w:hAnsi="Times New Roman" w:cs="Times New Roman"/>
          <w:color w:val="000000"/>
          <w:sz w:val="24"/>
        </w:rPr>
        <w:t>Тематические родительские собрания</w:t>
      </w:r>
      <w:r w:rsidR="0073622F" w:rsidRPr="0073622F">
        <w:rPr>
          <w:rFonts w:ascii="Times New Roman" w:hAnsi="Times New Roman" w:cs="Times New Roman"/>
          <w:color w:val="000000"/>
          <w:sz w:val="24"/>
        </w:rPr>
        <w:t xml:space="preserve"> по Рабочей Программе воспитания детского сада</w:t>
      </w:r>
      <w:r w:rsidR="0073622F">
        <w:rPr>
          <w:rFonts w:ascii="Times New Roman" w:hAnsi="Times New Roman" w:cs="Times New Roman"/>
          <w:color w:val="000000"/>
          <w:sz w:val="24"/>
        </w:rPr>
        <w:t xml:space="preserve"> оформлены воспитателями презентациями и отправлены в родительские чаты.</w:t>
      </w:r>
    </w:p>
    <w:p w:rsidR="00E8320F" w:rsidRPr="0073622F" w:rsidRDefault="0073622F" w:rsidP="0073622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Консультации специалистами Института психологии и педагогики детства ФГБОУ ВО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Уральский государственный педагогический университет» по темам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родительские отношения»; «Подготовка к школе» проведены на платформе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zoom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622F" w:rsidRPr="0073622F" w:rsidRDefault="0073622F" w:rsidP="0073622F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22F">
        <w:rPr>
          <w:rFonts w:ascii="Times New Roman" w:hAnsi="Times New Roman" w:cs="Times New Roman"/>
          <w:sz w:val="24"/>
          <w:szCs w:val="24"/>
        </w:rPr>
        <w:t>Воспитателями оформлялись в родительских уголках и дублировались в родительские чаты следующие консультации по воспитанию детей дошкольного возраста:</w:t>
      </w:r>
    </w:p>
    <w:p w:rsidR="0073622F" w:rsidRDefault="00B866B0" w:rsidP="007362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866B0">
        <w:rPr>
          <w:rFonts w:ascii="Times New Roman" w:hAnsi="Times New Roman" w:cs="Times New Roman"/>
          <w:i/>
          <w:sz w:val="24"/>
          <w:szCs w:val="24"/>
        </w:rPr>
        <w:t>«</w:t>
      </w:r>
      <w:r w:rsidRPr="00B866B0">
        <w:rPr>
          <w:rFonts w:ascii="Times New Roman" w:hAnsi="Times New Roman" w:cs="Times New Roman"/>
          <w:i/>
          <w:color w:val="000000"/>
          <w:sz w:val="24"/>
          <w:szCs w:val="24"/>
        </w:rPr>
        <w:t>Развитие основ нравственной культуры у дошкольников»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866B0" w:rsidRDefault="00B866B0" w:rsidP="007362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866B0">
        <w:rPr>
          <w:rFonts w:ascii="Times New Roman" w:hAnsi="Times New Roman" w:cs="Times New Roman"/>
          <w:i/>
          <w:sz w:val="24"/>
          <w:szCs w:val="24"/>
        </w:rPr>
        <w:t>«</w:t>
      </w:r>
      <w:r w:rsidRPr="00B866B0">
        <w:rPr>
          <w:rFonts w:ascii="Times New Roman" w:hAnsi="Times New Roman" w:cs="Times New Roman"/>
          <w:i/>
          <w:color w:val="000000"/>
          <w:sz w:val="24"/>
          <w:szCs w:val="24"/>
        </w:rPr>
        <w:t>Формирование у детей основ семейных и гражданских ценностей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»;</w:t>
      </w:r>
    </w:p>
    <w:p w:rsidR="00B866B0" w:rsidRDefault="00B866B0" w:rsidP="007362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866B0">
        <w:rPr>
          <w:rFonts w:ascii="Times New Roman" w:hAnsi="Times New Roman" w:cs="Times New Roman"/>
          <w:i/>
          <w:color w:val="000000"/>
          <w:sz w:val="24"/>
          <w:szCs w:val="24"/>
        </w:rPr>
        <w:t>«Формирование у детей основ социокультурных ценностей и основ информационной культуры»;</w:t>
      </w:r>
    </w:p>
    <w:p w:rsidR="00B866B0" w:rsidRDefault="00B866B0" w:rsidP="007362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66B0">
        <w:rPr>
          <w:rFonts w:ascii="Times New Roman" w:hAnsi="Times New Roman" w:cs="Times New Roman"/>
          <w:i/>
          <w:sz w:val="24"/>
          <w:szCs w:val="24"/>
        </w:rPr>
        <w:t>«</w:t>
      </w:r>
      <w:r w:rsidRPr="00B866B0">
        <w:rPr>
          <w:rFonts w:ascii="Times New Roman" w:hAnsi="Times New Roman" w:cs="Times New Roman"/>
          <w:i/>
          <w:color w:val="000000"/>
          <w:sz w:val="24"/>
          <w:szCs w:val="24"/>
        </w:rPr>
        <w:t>Формирование у детей основ межэтнического взаимодействия</w:t>
      </w:r>
      <w:r w:rsidRPr="00B866B0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B866B0" w:rsidRDefault="00B866B0" w:rsidP="00B866B0">
      <w:pPr>
        <w:spacing w:after="0"/>
        <w:ind w:firstLine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</w:rPr>
        <w:t xml:space="preserve">              «</w:t>
      </w:r>
      <w:r w:rsidRPr="00B866B0">
        <w:rPr>
          <w:rFonts w:ascii="Times New Roman" w:hAnsi="Times New Roman" w:cs="Times New Roman"/>
          <w:i/>
          <w:color w:val="000000"/>
          <w:sz w:val="24"/>
          <w:szCs w:val="24"/>
        </w:rPr>
        <w:t>Формирование у детей основ экологической культуры»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866B0" w:rsidRPr="00B866B0" w:rsidRDefault="00B866B0" w:rsidP="00B866B0">
      <w:pPr>
        <w:spacing w:after="0"/>
        <w:ind w:firstLine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</w:t>
      </w:r>
      <w:r w:rsidRPr="00B866B0">
        <w:rPr>
          <w:rFonts w:ascii="Times New Roman" w:hAnsi="Times New Roman" w:cs="Times New Roman"/>
          <w:i/>
          <w:sz w:val="24"/>
          <w:szCs w:val="24"/>
        </w:rPr>
        <w:t>«</w:t>
      </w:r>
      <w:r w:rsidRPr="00B866B0">
        <w:rPr>
          <w:rFonts w:ascii="Times New Roman" w:hAnsi="Times New Roman" w:cs="Times New Roman"/>
          <w:i/>
          <w:color w:val="000000"/>
          <w:sz w:val="24"/>
          <w:szCs w:val="24"/>
        </w:rPr>
        <w:t>Воспитание культуры труда</w:t>
      </w:r>
      <w:r w:rsidRPr="00B866B0">
        <w:rPr>
          <w:rFonts w:ascii="Times New Roman" w:hAnsi="Times New Roman" w:cs="Times New Roman"/>
          <w:i/>
          <w:sz w:val="24"/>
          <w:szCs w:val="24"/>
        </w:rPr>
        <w:t>».</w:t>
      </w:r>
    </w:p>
    <w:p w:rsidR="00B866B0" w:rsidRDefault="00B866B0" w:rsidP="00B866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консультирование родителей по возникающим вопросам воспитания детей в индивидуальной беседе.</w:t>
      </w:r>
    </w:p>
    <w:p w:rsidR="00B866B0" w:rsidRPr="00B866B0" w:rsidRDefault="00230925" w:rsidP="00B866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 педагоги отмечают низкую заинтересованность многих родителей в просвещении по вопросам воспитания и развития детей. Данная задача была реализована для небольшого количества семей.</w:t>
      </w:r>
    </w:p>
    <w:p w:rsidR="00B866B0" w:rsidRPr="00B866B0" w:rsidRDefault="00B866B0" w:rsidP="007362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E519A" w:rsidRPr="00F62A84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DA1">
        <w:rPr>
          <w:rFonts w:ascii="Times New Roman" w:hAnsi="Times New Roman" w:cs="Times New Roman"/>
          <w:b/>
          <w:i/>
          <w:color w:val="002060"/>
          <w:sz w:val="24"/>
          <w:szCs w:val="24"/>
        </w:rPr>
        <w:t>3. Результаты выполнения основной образовательной программы дошкольного образования.</w:t>
      </w:r>
    </w:p>
    <w:p w:rsidR="002F2168" w:rsidRPr="0000564A" w:rsidRDefault="00DE519A" w:rsidP="00DE5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96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бразовательного процесса в МАДОУ</w:t>
      </w:r>
      <w:r w:rsidRPr="0079646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осуществляется </w:t>
      </w:r>
      <w:r w:rsidRPr="00796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</w:t>
      </w:r>
      <w:r w:rsidRPr="0079646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</w:t>
      </w:r>
      <w:r w:rsidRPr="007964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образовательной программой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дошкольного образования</w:t>
      </w:r>
      <w:r w:rsidR="002F21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- ООП ДО)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составленной </w:t>
      </w:r>
      <w:r>
        <w:rPr>
          <w:rFonts w:ascii="Times New Roman" w:hAnsi="Times New Roman"/>
          <w:sz w:val="24"/>
          <w:szCs w:val="24"/>
        </w:rPr>
        <w:t xml:space="preserve">с учетом </w:t>
      </w:r>
      <w:r w:rsidRPr="005037EA">
        <w:rPr>
          <w:rFonts w:ascii="Times New Roman" w:hAnsi="Times New Roman"/>
          <w:sz w:val="24"/>
          <w:szCs w:val="24"/>
        </w:rPr>
        <w:t>примерной</w:t>
      </w:r>
      <w:r w:rsidR="00F366AF">
        <w:rPr>
          <w:rFonts w:ascii="Times New Roman" w:hAnsi="Times New Roman"/>
          <w:sz w:val="24"/>
          <w:szCs w:val="24"/>
        </w:rPr>
        <w:t xml:space="preserve"> основной</w:t>
      </w:r>
      <w:r w:rsidR="00900BDB">
        <w:rPr>
          <w:rFonts w:ascii="Times New Roman" w:hAnsi="Times New Roman"/>
          <w:sz w:val="24"/>
          <w:szCs w:val="24"/>
        </w:rPr>
        <w:t xml:space="preserve"> образовательной программой</w:t>
      </w:r>
      <w:r w:rsidRPr="005037EA">
        <w:rPr>
          <w:rFonts w:ascii="Times New Roman" w:hAnsi="Times New Roman"/>
          <w:sz w:val="24"/>
          <w:szCs w:val="24"/>
        </w:rPr>
        <w:t xml:space="preserve"> </w:t>
      </w:r>
      <w:r w:rsidR="00F366AF">
        <w:rPr>
          <w:rFonts w:ascii="Times New Roman" w:hAnsi="Times New Roman"/>
          <w:sz w:val="24"/>
          <w:szCs w:val="24"/>
        </w:rPr>
        <w:t xml:space="preserve">и </w:t>
      </w:r>
      <w:r w:rsidR="00894FBA">
        <w:rPr>
          <w:rFonts w:ascii="Times New Roman" w:hAnsi="Times New Roman"/>
          <w:sz w:val="24"/>
          <w:szCs w:val="24"/>
        </w:rPr>
        <w:t xml:space="preserve">с элементами </w:t>
      </w:r>
      <w:r w:rsidR="00F366AF">
        <w:rPr>
          <w:rFonts w:ascii="Times New Roman" w:hAnsi="Times New Roman"/>
          <w:sz w:val="24"/>
          <w:szCs w:val="24"/>
        </w:rPr>
        <w:t xml:space="preserve">УМК </w:t>
      </w:r>
      <w:r w:rsidRPr="005037EA">
        <w:rPr>
          <w:rFonts w:ascii="Times New Roman" w:hAnsi="Times New Roman"/>
          <w:sz w:val="24"/>
          <w:szCs w:val="24"/>
        </w:rPr>
        <w:t xml:space="preserve">«От рождения до школы» (под ред. Н. Е. </w:t>
      </w:r>
      <w:proofErr w:type="spellStart"/>
      <w:r w:rsidRPr="005037EA">
        <w:rPr>
          <w:rFonts w:ascii="Times New Roman" w:hAnsi="Times New Roman"/>
          <w:sz w:val="24"/>
          <w:szCs w:val="24"/>
        </w:rPr>
        <w:t>Вераксы</w:t>
      </w:r>
      <w:proofErr w:type="spellEnd"/>
      <w:r w:rsidRPr="005037EA">
        <w:rPr>
          <w:rFonts w:ascii="Times New Roman" w:hAnsi="Times New Roman"/>
          <w:sz w:val="24"/>
          <w:szCs w:val="24"/>
        </w:rPr>
        <w:t>, Т. С. Комаровой, М. А. Васильевой)</w:t>
      </w:r>
      <w:r>
        <w:rPr>
          <w:rFonts w:ascii="Times New Roman" w:hAnsi="Times New Roman"/>
          <w:sz w:val="24"/>
          <w:szCs w:val="24"/>
        </w:rPr>
        <w:t xml:space="preserve">. </w:t>
      </w:r>
      <w:r w:rsidR="00900BDB">
        <w:rPr>
          <w:rFonts w:ascii="Times New Roman" w:hAnsi="Times New Roman"/>
          <w:sz w:val="24"/>
          <w:szCs w:val="24"/>
        </w:rPr>
        <w:t xml:space="preserve">Педагогическая диагностика по овладению воспитанниками необходимыми навыками и умениями по образовательным областям используется из УМК </w:t>
      </w:r>
      <w:r w:rsidR="00900BDB" w:rsidRPr="005037EA">
        <w:rPr>
          <w:rFonts w:ascii="Times New Roman" w:hAnsi="Times New Roman"/>
          <w:sz w:val="24"/>
          <w:szCs w:val="24"/>
        </w:rPr>
        <w:t>«От рождения до школы»</w:t>
      </w:r>
      <w:r w:rsidR="00900BDB">
        <w:rPr>
          <w:rFonts w:ascii="Times New Roman" w:hAnsi="Times New Roman"/>
          <w:sz w:val="24"/>
          <w:szCs w:val="24"/>
        </w:rPr>
        <w:t>.</w:t>
      </w:r>
    </w:p>
    <w:p w:rsidR="00F62A84" w:rsidRDefault="00877234" w:rsidP="00F62A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2168">
        <w:rPr>
          <w:rFonts w:ascii="Times New Roman" w:hAnsi="Times New Roman"/>
          <w:sz w:val="24"/>
          <w:szCs w:val="24"/>
        </w:rPr>
        <w:t>Результаты освоен</w:t>
      </w:r>
      <w:r w:rsidR="00F62A84">
        <w:rPr>
          <w:rFonts w:ascii="Times New Roman" w:hAnsi="Times New Roman"/>
          <w:sz w:val="24"/>
          <w:szCs w:val="24"/>
        </w:rPr>
        <w:t>ия воспитанниками ООП ДО за 2021/2022</w:t>
      </w:r>
      <w:r w:rsidR="002F2168">
        <w:rPr>
          <w:rFonts w:ascii="Times New Roman" w:hAnsi="Times New Roman"/>
          <w:sz w:val="24"/>
          <w:szCs w:val="24"/>
        </w:rPr>
        <w:t xml:space="preserve"> учебный год представлены в диаграмме (</w:t>
      </w:r>
      <w:proofErr w:type="spellStart"/>
      <w:r w:rsidR="002F2168">
        <w:rPr>
          <w:rFonts w:ascii="Times New Roman" w:hAnsi="Times New Roman"/>
          <w:sz w:val="24"/>
          <w:szCs w:val="24"/>
        </w:rPr>
        <w:t>см.ниже</w:t>
      </w:r>
      <w:proofErr w:type="spellEnd"/>
      <w:r w:rsidR="002F2168">
        <w:rPr>
          <w:rFonts w:ascii="Times New Roman" w:hAnsi="Times New Roman"/>
          <w:sz w:val="24"/>
          <w:szCs w:val="24"/>
        </w:rPr>
        <w:t xml:space="preserve">). Педагогами проведен сравнительный мониторинг </w:t>
      </w:r>
      <w:r w:rsidR="00F62A84">
        <w:rPr>
          <w:rFonts w:ascii="Times New Roman" w:hAnsi="Times New Roman"/>
          <w:sz w:val="24"/>
          <w:szCs w:val="24"/>
        </w:rPr>
        <w:t xml:space="preserve">на начало и конец учебного года, по результатам которого переведены: </w:t>
      </w:r>
    </w:p>
    <w:p w:rsidR="00F62A84" w:rsidRPr="000E3605" w:rsidRDefault="00F62A84" w:rsidP="00F62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605">
        <w:rPr>
          <w:rFonts w:ascii="Times New Roman" w:hAnsi="Times New Roman" w:cs="Times New Roman"/>
          <w:bCs/>
          <w:sz w:val="24"/>
          <w:szCs w:val="24"/>
          <w:u w:val="single"/>
        </w:rPr>
        <w:t>в среднюю возрастную группу:</w:t>
      </w:r>
    </w:p>
    <w:p w:rsidR="00F62A84" w:rsidRPr="000E3605" w:rsidRDefault="00F62A84" w:rsidP="00F62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</w:t>
      </w:r>
      <w:r w:rsidRPr="000E3605">
        <w:rPr>
          <w:rFonts w:ascii="Times New Roman" w:hAnsi="Times New Roman" w:cs="Times New Roman"/>
          <w:bCs/>
          <w:sz w:val="24"/>
          <w:szCs w:val="24"/>
        </w:rPr>
        <w:t xml:space="preserve"> чел. младшей группы № 1</w:t>
      </w:r>
    </w:p>
    <w:p w:rsidR="00F62A84" w:rsidRPr="000E3605" w:rsidRDefault="00F62A84" w:rsidP="00F62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605">
        <w:rPr>
          <w:rFonts w:ascii="Times New Roman" w:hAnsi="Times New Roman" w:cs="Times New Roman"/>
          <w:bCs/>
          <w:sz w:val="24"/>
          <w:szCs w:val="24"/>
          <w:u w:val="single"/>
        </w:rPr>
        <w:t>в старшую возрастную группу:</w:t>
      </w:r>
    </w:p>
    <w:p w:rsidR="00F62A84" w:rsidRPr="000E3605" w:rsidRDefault="00F62A84" w:rsidP="00F62A8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0E3605">
        <w:rPr>
          <w:rFonts w:ascii="Times New Roman" w:hAnsi="Times New Roman" w:cs="Times New Roman"/>
          <w:bCs/>
          <w:sz w:val="24"/>
          <w:szCs w:val="24"/>
        </w:rPr>
        <w:t xml:space="preserve"> чел. средней группы № 1</w:t>
      </w:r>
    </w:p>
    <w:p w:rsidR="00F62A84" w:rsidRPr="000E3605" w:rsidRDefault="00F62A84" w:rsidP="00F62A8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0E3605">
        <w:rPr>
          <w:rFonts w:ascii="Times New Roman" w:hAnsi="Times New Roman" w:cs="Times New Roman"/>
          <w:bCs/>
          <w:sz w:val="24"/>
          <w:szCs w:val="24"/>
        </w:rPr>
        <w:t xml:space="preserve"> чел. средней группы № 2</w:t>
      </w:r>
    </w:p>
    <w:p w:rsidR="00F62A84" w:rsidRPr="000E3605" w:rsidRDefault="00F62A84" w:rsidP="00F62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605">
        <w:rPr>
          <w:rFonts w:ascii="Times New Roman" w:hAnsi="Times New Roman" w:cs="Times New Roman"/>
          <w:bCs/>
          <w:sz w:val="24"/>
          <w:szCs w:val="24"/>
          <w:u w:val="single"/>
        </w:rPr>
        <w:t>в подготовительную возрастную группу</w:t>
      </w:r>
      <w:r w:rsidRPr="000E3605">
        <w:rPr>
          <w:rFonts w:ascii="Times New Roman" w:hAnsi="Times New Roman" w:cs="Times New Roman"/>
          <w:bCs/>
          <w:sz w:val="24"/>
          <w:szCs w:val="24"/>
        </w:rPr>
        <w:t>:</w:t>
      </w:r>
    </w:p>
    <w:p w:rsidR="00F62A84" w:rsidRPr="000E3605" w:rsidRDefault="00F62A84" w:rsidP="00F62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41</w:t>
      </w:r>
      <w:r w:rsidRPr="000E3605">
        <w:rPr>
          <w:rFonts w:ascii="Times New Roman" w:hAnsi="Times New Roman" w:cs="Times New Roman"/>
          <w:bCs/>
          <w:sz w:val="24"/>
          <w:szCs w:val="24"/>
        </w:rPr>
        <w:t xml:space="preserve"> чел. старшей группы № 1</w:t>
      </w:r>
    </w:p>
    <w:p w:rsidR="00F62A84" w:rsidRPr="00F62A84" w:rsidRDefault="00F62A84" w:rsidP="00F62A84">
      <w:pPr>
        <w:pStyle w:val="a4"/>
        <w:numPr>
          <w:ilvl w:val="0"/>
          <w:numId w:val="36"/>
        </w:numPr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F62A84">
        <w:rPr>
          <w:rFonts w:ascii="Times New Roman" w:hAnsi="Times New Roman" w:cs="Times New Roman"/>
          <w:bCs/>
          <w:sz w:val="24"/>
          <w:szCs w:val="24"/>
        </w:rPr>
        <w:t>чел. старшей группы № 2</w:t>
      </w:r>
    </w:p>
    <w:p w:rsidR="00F62A84" w:rsidRDefault="00F62A84" w:rsidP="00F62A84">
      <w:pPr>
        <w:pStyle w:val="a4"/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чел. старшей группы № 3</w:t>
      </w:r>
    </w:p>
    <w:p w:rsidR="00F62A84" w:rsidRDefault="00F62A84" w:rsidP="00F62A84">
      <w:pPr>
        <w:spacing w:after="0" w:line="240" w:lineRule="auto"/>
        <w:rPr>
          <w:rFonts w:ascii="Times New Roman" w:hAnsi="Times New Roman" w:cs="Times New Roman"/>
          <w:bCs/>
        </w:rPr>
      </w:pPr>
      <w:r w:rsidRPr="00F62A84">
        <w:rPr>
          <w:rFonts w:ascii="Times New Roman" w:hAnsi="Times New Roman" w:cs="Times New Roman"/>
          <w:bCs/>
        </w:rPr>
        <w:t>141 воспитанников подгот</w:t>
      </w:r>
      <w:r>
        <w:rPr>
          <w:rFonts w:ascii="Times New Roman" w:hAnsi="Times New Roman" w:cs="Times New Roman"/>
          <w:bCs/>
        </w:rPr>
        <w:t>овительных групп окончили</w:t>
      </w:r>
      <w:r w:rsidRPr="00F62A84">
        <w:rPr>
          <w:rFonts w:ascii="Times New Roman" w:hAnsi="Times New Roman" w:cs="Times New Roman"/>
          <w:bCs/>
        </w:rPr>
        <w:t xml:space="preserve"> срок обучения по основной образовательной программе дошкольного образования МАДОУ детского сада № 82.</w:t>
      </w:r>
    </w:p>
    <w:p w:rsidR="00D110E1" w:rsidRPr="00F62A84" w:rsidRDefault="00D110E1" w:rsidP="00F62A84">
      <w:pPr>
        <w:spacing w:after="0" w:line="240" w:lineRule="auto"/>
        <w:rPr>
          <w:rFonts w:ascii="Times New Roman" w:hAnsi="Times New Roman" w:cs="Times New Roman"/>
          <w:bCs/>
        </w:rPr>
      </w:pPr>
    </w:p>
    <w:p w:rsidR="00F81E7F" w:rsidRDefault="00F62A84" w:rsidP="002F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B95A25A" wp14:editId="06821FC1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F2168" w:rsidRDefault="002F2168" w:rsidP="002F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168" w:rsidRPr="00877234" w:rsidRDefault="002F2168" w:rsidP="002F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FE1" w:rsidRDefault="002F2168" w:rsidP="00D20FE1">
      <w:pPr>
        <w:spacing w:after="280" w:afterAutospacing="1"/>
        <w:ind w:firstLine="708"/>
      </w:pPr>
      <w:r w:rsidRPr="002F2168">
        <w:rPr>
          <w:noProof/>
          <w:lang w:eastAsia="ru-RU"/>
        </w:rPr>
        <w:lastRenderedPageBreak/>
        <w:drawing>
          <wp:inline distT="0" distB="0" distL="0" distR="0" wp14:anchorId="4D7AFF4D" wp14:editId="79078EC8">
            <wp:extent cx="5028565" cy="3771424"/>
            <wp:effectExtent l="0" t="0" r="635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1672" cy="378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0E1" w:rsidRDefault="00F62A84" w:rsidP="001809A3">
      <w:pPr>
        <w:pStyle w:val="a4"/>
        <w:ind w:left="28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диаграмм видна положительная динамика освоения воспитанниками детского сада основной образовательной программы дошкольного образования МАДОУ </w:t>
      </w:r>
      <w:r w:rsidR="00D110E1">
        <w:rPr>
          <w:rFonts w:ascii="Times New Roman" w:hAnsi="Times New Roman" w:cs="Times New Roman"/>
          <w:sz w:val="24"/>
          <w:szCs w:val="24"/>
        </w:rPr>
        <w:t>детского сада № 82.</w:t>
      </w:r>
    </w:p>
    <w:p w:rsidR="00ED1027" w:rsidRDefault="002C7939" w:rsidP="00D110E1">
      <w:pPr>
        <w:pStyle w:val="a4"/>
        <w:ind w:left="284" w:firstLine="283"/>
        <w:rPr>
          <w:rFonts w:ascii="Times New Roman" w:hAnsi="Times New Roman" w:cs="Times New Roman"/>
          <w:b/>
        </w:rPr>
      </w:pPr>
      <w:r w:rsidRPr="002C7939">
        <w:rPr>
          <w:rFonts w:ascii="Times New Roman" w:hAnsi="Times New Roman" w:cs="Times New Roman"/>
          <w:sz w:val="24"/>
          <w:szCs w:val="24"/>
        </w:rPr>
        <w:t xml:space="preserve">Получить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C7939">
        <w:rPr>
          <w:rFonts w:ascii="Times New Roman" w:hAnsi="Times New Roman" w:cs="Times New Roman"/>
          <w:sz w:val="24"/>
          <w:szCs w:val="24"/>
        </w:rPr>
        <w:t xml:space="preserve">табильно положительные результаты освоения воспитанниками детского сада </w:t>
      </w:r>
      <w:r>
        <w:rPr>
          <w:rFonts w:ascii="Times New Roman" w:hAnsi="Times New Roman" w:cs="Times New Roman"/>
          <w:sz w:val="24"/>
          <w:szCs w:val="24"/>
        </w:rPr>
        <w:t xml:space="preserve">ООП ДО также способствует реализация педагогами </w:t>
      </w:r>
      <w:r w:rsidRPr="00ED1027">
        <w:rPr>
          <w:rFonts w:ascii="Times New Roman" w:hAnsi="Times New Roman" w:cs="Times New Roman"/>
          <w:sz w:val="24"/>
          <w:szCs w:val="24"/>
        </w:rPr>
        <w:t>проектов Программы развития</w:t>
      </w:r>
      <w:r w:rsidR="00ED1027">
        <w:rPr>
          <w:rFonts w:ascii="Times New Roman" w:hAnsi="Times New Roman" w:cs="Times New Roman"/>
          <w:sz w:val="24"/>
          <w:szCs w:val="24"/>
        </w:rPr>
        <w:t xml:space="preserve"> МАДОУ детского сада № 82. </w:t>
      </w:r>
    </w:p>
    <w:p w:rsidR="002C7939" w:rsidRPr="00D110E1" w:rsidRDefault="00D110E1" w:rsidP="001809A3">
      <w:pPr>
        <w:pStyle w:val="a4"/>
        <w:ind w:left="142" w:firstLine="233"/>
        <w:rPr>
          <w:rFonts w:ascii="Times New Roman" w:hAnsi="Times New Roman" w:cs="Times New Roman"/>
          <w:b/>
          <w:color w:val="002060"/>
        </w:rPr>
      </w:pPr>
      <w:r w:rsidRPr="00D110E1">
        <w:rPr>
          <w:rFonts w:ascii="Times New Roman" w:hAnsi="Times New Roman" w:cs="Times New Roman"/>
          <w:b/>
          <w:color w:val="002060"/>
        </w:rPr>
        <w:t xml:space="preserve">4. </w:t>
      </w:r>
      <w:r w:rsidR="008A5D5F" w:rsidRPr="00D110E1">
        <w:rPr>
          <w:rFonts w:ascii="Times New Roman" w:hAnsi="Times New Roman" w:cs="Times New Roman"/>
          <w:b/>
          <w:color w:val="002060"/>
        </w:rPr>
        <w:t>Аналитические справки по итогам учебного года</w:t>
      </w:r>
      <w:r w:rsidR="001809A3" w:rsidRPr="00D110E1">
        <w:rPr>
          <w:rFonts w:ascii="Times New Roman" w:hAnsi="Times New Roman" w:cs="Times New Roman"/>
          <w:b/>
          <w:color w:val="002060"/>
        </w:rPr>
        <w:t xml:space="preserve"> педагогов – специалистов: музыкального руководителя, инструктора по физической культуре, учителя – логопеда </w:t>
      </w:r>
    </w:p>
    <w:p w:rsidR="007C429F" w:rsidRDefault="00E8792C" w:rsidP="00865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9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809A3" w:rsidRDefault="00083170" w:rsidP="007C42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Шилова Юлия Андреевна - и</w:t>
      </w:r>
      <w:r w:rsidR="008A5D5F" w:rsidRPr="00083170">
        <w:rPr>
          <w:rFonts w:ascii="Times New Roman" w:hAnsi="Times New Roman" w:cs="Times New Roman"/>
          <w:b/>
          <w:i/>
          <w:color w:val="000000"/>
          <w:sz w:val="24"/>
          <w:szCs w:val="24"/>
        </w:rPr>
        <w:t>нструктор по физической культуре</w:t>
      </w:r>
    </w:p>
    <w:p w:rsidR="00083170" w:rsidRPr="00083170" w:rsidRDefault="00083170" w:rsidP="007C42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170" w:rsidRPr="00083170" w:rsidRDefault="00083170" w:rsidP="0008317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 задачи на учебный год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 Свою работу в течение года строила на формировании и развитии у детей интереса и ценностного отношения к занятиям физической культурой, гармоничном физическом развитии через решение ряда задач.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Обучающие:</w:t>
      </w:r>
    </w:p>
    <w:p w:rsidR="00083170" w:rsidRPr="00083170" w:rsidRDefault="00083170" w:rsidP="00083170">
      <w:pPr>
        <w:numPr>
          <w:ilvl w:val="0"/>
          <w:numId w:val="3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способствовать получению элементарных знаний о своем организме, способах укрепления собственного здоровья;</w:t>
      </w:r>
    </w:p>
    <w:p w:rsidR="00083170" w:rsidRPr="00083170" w:rsidRDefault="00083170" w:rsidP="00083170">
      <w:pPr>
        <w:numPr>
          <w:ilvl w:val="0"/>
          <w:numId w:val="39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подвести детей к пониманию того, что каждый человек должен сам заботиться о своем здоровье.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Развивающие:</w:t>
      </w:r>
    </w:p>
    <w:p w:rsidR="00083170" w:rsidRPr="00083170" w:rsidRDefault="00083170" w:rsidP="00083170">
      <w:pPr>
        <w:numPr>
          <w:ilvl w:val="0"/>
          <w:numId w:val="40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содействовать развитию физических качеств (ловкости, быстроты, гибкости, равновесия, глазомера, силы и выносливости);</w:t>
      </w:r>
    </w:p>
    <w:p w:rsidR="00083170" w:rsidRPr="00083170" w:rsidRDefault="00083170" w:rsidP="00083170">
      <w:pPr>
        <w:numPr>
          <w:ilvl w:val="0"/>
          <w:numId w:val="40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повысить активность и общую работоспособность;</w:t>
      </w:r>
    </w:p>
    <w:p w:rsidR="00083170" w:rsidRPr="00083170" w:rsidRDefault="00083170" w:rsidP="00083170">
      <w:pPr>
        <w:numPr>
          <w:ilvl w:val="0"/>
          <w:numId w:val="40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способствовать укреплению здоровья детей средствами физической культуры.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Воспитательные:</w:t>
      </w:r>
    </w:p>
    <w:p w:rsidR="00083170" w:rsidRPr="00083170" w:rsidRDefault="00083170" w:rsidP="00083170">
      <w:pPr>
        <w:numPr>
          <w:ilvl w:val="0"/>
          <w:numId w:val="41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приобщать детей к здоровому образу жизни;</w:t>
      </w:r>
    </w:p>
    <w:p w:rsidR="00083170" w:rsidRPr="00083170" w:rsidRDefault="00083170" w:rsidP="00083170">
      <w:pPr>
        <w:numPr>
          <w:ilvl w:val="0"/>
          <w:numId w:val="41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формировать интерес к занятиям физической культуры;</w:t>
      </w:r>
    </w:p>
    <w:p w:rsidR="00083170" w:rsidRPr="00083170" w:rsidRDefault="00083170" w:rsidP="00083170">
      <w:pPr>
        <w:numPr>
          <w:ilvl w:val="0"/>
          <w:numId w:val="41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способствовать выработке у детей привычки соблюдения режима, потребности в ежедневных физических упражнениях и играх.</w:t>
      </w:r>
    </w:p>
    <w:p w:rsidR="00083170" w:rsidRPr="00083170" w:rsidRDefault="00083170" w:rsidP="0008317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реализации программы</w:t>
      </w:r>
    </w:p>
    <w:p w:rsidR="00083170" w:rsidRPr="00083170" w:rsidRDefault="00083170" w:rsidP="00083170">
      <w:pPr>
        <w:spacing w:after="0"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В </w:t>
      </w:r>
      <w:proofErr w:type="gramStart"/>
      <w:r w:rsidRPr="00083170">
        <w:rPr>
          <w:rFonts w:ascii="Times New Roman" w:hAnsi="Times New Roman" w:cs="Times New Roman"/>
          <w:color w:val="000000"/>
          <w:sz w:val="24"/>
          <w:szCs w:val="24"/>
        </w:rPr>
        <w:t>ДОУ  созданы</w:t>
      </w:r>
      <w:proofErr w:type="gramEnd"/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   условия для реализации задач по развитию у детей навыков, умений  и качеств в соответствии с их возрастными   возможностями. Имеется физкультурный зал, </w:t>
      </w:r>
      <w:proofErr w:type="gramStart"/>
      <w:r w:rsidRPr="00083170">
        <w:rPr>
          <w:rFonts w:ascii="Times New Roman" w:hAnsi="Times New Roman" w:cs="Times New Roman"/>
          <w:color w:val="000000"/>
          <w:sz w:val="24"/>
          <w:szCs w:val="24"/>
        </w:rPr>
        <w:t>оснащенный  спортивным</w:t>
      </w:r>
      <w:proofErr w:type="gramEnd"/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 оборудованием,  необходимым для развития   основных видов движений, и раздаточным материалом для организации </w:t>
      </w:r>
      <w:proofErr w:type="spellStart"/>
      <w:r w:rsidRPr="00083170">
        <w:rPr>
          <w:rFonts w:ascii="Times New Roman" w:hAnsi="Times New Roman" w:cs="Times New Roman"/>
          <w:color w:val="000000"/>
          <w:sz w:val="24"/>
          <w:szCs w:val="24"/>
        </w:rPr>
        <w:t>обучающе</w:t>
      </w:r>
      <w:proofErr w:type="spellEnd"/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-развивающих  упражнений  и  подвижных игр. Также на территории ДОО имеется спортивная </w:t>
      </w:r>
      <w:proofErr w:type="gramStart"/>
      <w:r w:rsidRPr="00083170">
        <w:rPr>
          <w:rFonts w:ascii="Times New Roman" w:hAnsi="Times New Roman" w:cs="Times New Roman"/>
          <w:color w:val="000000"/>
          <w:sz w:val="24"/>
          <w:szCs w:val="24"/>
        </w:rPr>
        <w:t>площадка,  а</w:t>
      </w:r>
      <w:proofErr w:type="gramEnd"/>
      <w:r w:rsidRPr="00083170">
        <w:rPr>
          <w:rFonts w:ascii="Times New Roman" w:hAnsi="Times New Roman" w:cs="Times New Roman"/>
          <w:color w:val="000000"/>
          <w:sz w:val="24"/>
          <w:szCs w:val="24"/>
        </w:rPr>
        <w:t>  на  асфальтовой дорожке есть разметка для утренней гимнастики. Для успешного физического развития детей необходима активная двигательная деятельность в течение дня.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 МАДОУ «Детский сад №82» и утверждённым регламентом непосредственно образовательной деятельности. Поставленные цели достигнуты в процессе осуществления разнообразных видов деятельности.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Согласно ФГОС дошкольного образования образовательная область «Физическое развитие» включает приобретение опыта в следующих видах деятельности детей: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двигательной, в том числе связанной с выполнением упражнений, направленной на развитие таких физических качеств, как координация и гибкость;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проведения занятий подбираю физические упражнения, определяю последовательность их выполнения, составляю план-конспект, продумываю методику проведения, готовлю оборудование, размещаю его, слежу за созданием санитарно-гигиенических условий, за одеждой детей.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организации физкультурного занятия обязательно учитываю: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строгую</w:t>
      </w:r>
      <w:proofErr w:type="gramEnd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регламентацию деятельности детей и дозирование физической нагрузки;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оптимальную</w:t>
      </w:r>
      <w:proofErr w:type="gramEnd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двигательную активность детей;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чтобы</w:t>
      </w:r>
      <w:proofErr w:type="gramEnd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каждое предыдущее занятие было связано с последующим и составляло систему занятий;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соответствие</w:t>
      </w:r>
      <w:proofErr w:type="gramEnd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возрасту и уровню подготовленности детей;</w:t>
      </w:r>
    </w:p>
    <w:p w:rsidR="00083170" w:rsidRPr="00083170" w:rsidRDefault="00083170" w:rsidP="00083170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имеющееся</w:t>
      </w:r>
      <w:proofErr w:type="gramEnd"/>
      <w:r w:rsidRPr="0008317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оборудование и музыкальное сопровождение.</w:t>
      </w:r>
    </w:p>
    <w:p w:rsidR="00083170" w:rsidRPr="00083170" w:rsidRDefault="00083170" w:rsidP="00083170">
      <w:pPr>
        <w:spacing w:after="0"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Планирование   и   осуществление   деятельности велось в тесном сотрудничестве с педагогами ДОО. На каждую   группу составлялось планирование учебной деятельности.  </w:t>
      </w:r>
    </w:p>
    <w:p w:rsidR="00083170" w:rsidRPr="00083170" w:rsidRDefault="00083170" w:rsidP="00083170">
      <w:pPr>
        <w:spacing w:after="0" w:line="276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В течение года также регулярно пополнялась предметно-пространственная среда – новые игры, дидактические пособия, наглядный материал.</w:t>
      </w:r>
    </w:p>
    <w:p w:rsidR="00083170" w:rsidRPr="00083170" w:rsidRDefault="00083170" w:rsidP="0008317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Результаты педагогической деятельности</w:t>
      </w:r>
    </w:p>
    <w:p w:rsidR="00083170" w:rsidRPr="00083170" w:rsidRDefault="00083170" w:rsidP="0008317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Выполнение программных требований предусматривало учет возрастных и индивидуальных особенностей детей, состояния их здоровья, физического развития и физической подготовленности.</w:t>
      </w:r>
    </w:p>
    <w:p w:rsidR="00083170" w:rsidRPr="00083170" w:rsidRDefault="00083170" w:rsidP="0008317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Физкультурно-оздоровительная работа осуществляется через различные формы двигательной активности детей: физкультурные занятия, спортивные и подвижные игры, физкультурные праздники и развлечения.</w:t>
      </w:r>
    </w:p>
    <w:p w:rsidR="00083170" w:rsidRPr="00083170" w:rsidRDefault="00083170" w:rsidP="00083170">
      <w:pPr>
        <w:spacing w:after="0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Физкультурное занятие является основной формой организованного обучения в ДОУ. С детьми дошкольного возраста проводились следующие типы физкультурных занятий:</w:t>
      </w:r>
    </w:p>
    <w:p w:rsidR="00083170" w:rsidRPr="00083170" w:rsidRDefault="00083170" w:rsidP="00083170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классические занятия по схеме: вводно-подготовительная часть, основная, заключительная части;</w:t>
      </w:r>
    </w:p>
    <w:p w:rsidR="00083170" w:rsidRPr="00083170" w:rsidRDefault="00083170" w:rsidP="00083170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игровые занятия с использованием игр: народные подвижные игры, игры-эстафеты, игры-аттракционы;</w:t>
      </w:r>
    </w:p>
    <w:p w:rsidR="00083170" w:rsidRPr="00083170" w:rsidRDefault="00083170" w:rsidP="00083170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занятия тренировочного типа: ходьба, бег, строевые упражнения, спортивные игры, упражнения в лазании, акробатические элементы, упражнения с мячом;</w:t>
      </w:r>
    </w:p>
    <w:p w:rsidR="00083170" w:rsidRPr="00083170" w:rsidRDefault="00083170" w:rsidP="00083170">
      <w:pPr>
        <w:numPr>
          <w:ilvl w:val="0"/>
          <w:numId w:val="42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сюжетные занятия – комплексные, объединенные определенным сюжетом, спортивное ориентирование, с развитием речи, с викторинами;</w:t>
      </w:r>
    </w:p>
    <w:p w:rsidR="00083170" w:rsidRPr="00083170" w:rsidRDefault="00083170" w:rsidP="00083170">
      <w:pPr>
        <w:numPr>
          <w:ilvl w:val="0"/>
          <w:numId w:val="42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тематические занятия с одним видом физических упражнений.</w:t>
      </w:r>
    </w:p>
    <w:p w:rsidR="00083170" w:rsidRPr="00083170" w:rsidRDefault="00083170" w:rsidP="00083170">
      <w:pPr>
        <w:spacing w:after="0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Для проведения занятий подобраны физические упражнения, определена последовательность их выполнения, составлен план-конспект, продумана методика проведения, подготовлено и размещено оборудование, ведется контроль за созданием санитарно-гигиенических условий, за одеждой детей.</w:t>
      </w:r>
    </w:p>
    <w:p w:rsidR="00083170" w:rsidRPr="00083170" w:rsidRDefault="00083170" w:rsidP="00083170">
      <w:pPr>
        <w:spacing w:after="0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Широко применялась в работе с детьми такая форма, как физкультурный досуг, так как он повышает интерес к занятиям, оказывает благотворное воздействие на организм ребенка, закрепляет двигательные умения и навыки, развивает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 Он включает в свое содержание уже знакомые детям подвижные игры, эстафеты, задания, разнообразные движения.</w:t>
      </w:r>
    </w:p>
    <w:p w:rsidR="00083170" w:rsidRPr="00083170" w:rsidRDefault="00083170" w:rsidP="00083170">
      <w:pPr>
        <w:spacing w:after="0"/>
        <w:ind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Дважды в год проводится мониторинг физических качеств и навыков. 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Уровень развития физических качеств и навыков на сентябрь 2021 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72"/>
        <w:gridCol w:w="2014"/>
        <w:gridCol w:w="1905"/>
        <w:gridCol w:w="1944"/>
        <w:gridCol w:w="2970"/>
      </w:tblGrid>
      <w:tr w:rsidR="00083170" w:rsidRPr="00083170" w:rsidTr="00CA56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Младшие группы,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группы,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 группы,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группы, %</w:t>
            </w:r>
          </w:p>
        </w:tc>
      </w:tr>
      <w:tr w:rsidR="00083170" w:rsidRPr="00083170" w:rsidTr="00CA56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83170" w:rsidRPr="00083170" w:rsidTr="00CA56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083170" w:rsidRPr="00083170" w:rsidTr="00CA56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Уровень развития физических качеств и навыков на начало мая 2022г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72"/>
        <w:gridCol w:w="2014"/>
        <w:gridCol w:w="1905"/>
        <w:gridCol w:w="1944"/>
        <w:gridCol w:w="2970"/>
      </w:tblGrid>
      <w:tr w:rsidR="00083170" w:rsidRPr="00083170" w:rsidTr="00CA56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Младшие группы,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группы,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 группы, %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 группы, %</w:t>
            </w:r>
          </w:p>
        </w:tc>
      </w:tr>
      <w:tr w:rsidR="00083170" w:rsidRPr="00083170" w:rsidTr="00CA56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083170" w:rsidRPr="00083170" w:rsidTr="00CA56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83170" w:rsidRPr="00083170" w:rsidTr="00CA568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83170" w:rsidRPr="00083170" w:rsidRDefault="00083170" w:rsidP="0008317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Сравнительный анализ данных диагностики показал положительную динамику уровня развития физических качеств детей, что подтверждает эффективность использования разработанной системы внедрения </w:t>
      </w:r>
      <w:proofErr w:type="spellStart"/>
      <w:r w:rsidRPr="00083170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 в физкультурно-оздоровительную работу в ДОУ.</w:t>
      </w:r>
    </w:p>
    <w:p w:rsidR="00083170" w:rsidRPr="00083170" w:rsidRDefault="00083170" w:rsidP="0008317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Мероприятия с детьми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За 2021-2022 учебный год с детьми были проведены следующие спортивные праздники и досуги: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0"/>
        <w:gridCol w:w="4221"/>
        <w:gridCol w:w="3365"/>
      </w:tblGrid>
      <w:tr w:rsidR="00083170" w:rsidRPr="00083170" w:rsidTr="00CA5686">
        <w:trPr>
          <w:trHeight w:val="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</w:t>
            </w:r>
          </w:p>
        </w:tc>
      </w:tr>
      <w:tr w:rsidR="00083170" w:rsidRPr="00083170" w:rsidTr="00CA5686">
        <w:trPr>
          <w:trHeight w:val="106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20.11.2021 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перетягиванию каната среди ДОО Свердловской области Участников проекта «Богатырская застава»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Старшие,</w:t>
            </w:r>
          </w:p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подготовительные.</w:t>
            </w:r>
          </w:p>
        </w:tc>
      </w:tr>
      <w:tr w:rsidR="00083170" w:rsidRPr="00083170" w:rsidTr="00CA5686">
        <w:trPr>
          <w:trHeight w:val="53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Спартакиада, посвященная Дню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</w:t>
            </w:r>
          </w:p>
        </w:tc>
      </w:tr>
      <w:tr w:rsidR="00083170" w:rsidRPr="00083170" w:rsidTr="00CA5686">
        <w:trPr>
          <w:trHeight w:val="1336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по перетягиванию каната среди ДОО г. Екатеринбурга, участников проекта: Учебная спортивно-патриотическая база «Богатырская застава»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Старшие 2, </w:t>
            </w:r>
            <w:proofErr w:type="gramStart"/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подготовительные.(</w:t>
            </w:r>
            <w:proofErr w:type="gramEnd"/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сборная)</w:t>
            </w:r>
          </w:p>
        </w:tc>
      </w:tr>
      <w:tr w:rsidR="00083170" w:rsidRPr="00083170" w:rsidTr="00CA5686">
        <w:trPr>
          <w:trHeight w:val="53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 «</w:t>
            </w:r>
            <w:proofErr w:type="gramEnd"/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 -2022» Районный уровень мероприятия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</w:t>
            </w:r>
          </w:p>
        </w:tc>
      </w:tr>
      <w:tr w:rsidR="00083170" w:rsidRPr="00083170" w:rsidTr="00CA5686">
        <w:trPr>
          <w:trHeight w:val="25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</w:t>
            </w:r>
            <w:proofErr w:type="gramStart"/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Будь</w:t>
            </w:r>
            <w:proofErr w:type="gramEnd"/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</w:tr>
      <w:tr w:rsidR="00083170" w:rsidRPr="00083170" w:rsidTr="00CA5686">
        <w:trPr>
          <w:trHeight w:val="2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–класс от выдающихся спортсменов в дисциплине армрестлинг и перетягивание каната.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3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Сборная старших и подготовительных групп</w:t>
            </w:r>
          </w:p>
        </w:tc>
      </w:tr>
      <w:tr w:rsidR="00083170" w:rsidRPr="00083170" w:rsidTr="00CA5686">
        <w:trPr>
          <w:trHeight w:val="25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170" w:rsidRPr="00083170" w:rsidRDefault="00083170" w:rsidP="0008317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3170" w:rsidRPr="00083170" w:rsidRDefault="00083170" w:rsidP="0008317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Профессиональное развитие</w:t>
      </w:r>
    </w:p>
    <w:p w:rsidR="00083170" w:rsidRPr="00083170" w:rsidRDefault="00083170" w:rsidP="0008317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В педагогической деятельности давно использую информационные компьютерные технологии: составляю планирование в электронном виде; оформляю диагностику физической подготовленности детей в виде схем, оформляю картотеки, методические материалы. Для повышения качества ФО в ДОУ использую ресурсы сети Интернет. На различных сайтах я нахожу сценарии спортивных праздников, досугов и развлечений. </w:t>
      </w:r>
    </w:p>
    <w:p w:rsidR="00083170" w:rsidRPr="00083170" w:rsidRDefault="00083170" w:rsidP="00083170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Прошла повышение квалификации в </w:t>
      </w:r>
      <w:proofErr w:type="gramStart"/>
      <w:r w:rsidRPr="00083170">
        <w:rPr>
          <w:rFonts w:ascii="Times New Roman" w:hAnsi="Times New Roman" w:cs="Times New Roman"/>
          <w:color w:val="000000"/>
          <w:sz w:val="24"/>
          <w:szCs w:val="24"/>
        </w:rPr>
        <w:t>ООО »</w:t>
      </w:r>
      <w:proofErr w:type="gramEnd"/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 Центр инновационного образования и воспитания» по теме  «Коррекционная педагогика и особенности образования  и воспитания детей с ОВЗ» 73 часа.</w:t>
      </w:r>
    </w:p>
    <w:p w:rsidR="00083170" w:rsidRPr="00083170" w:rsidRDefault="00083170" w:rsidP="0008317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Выявленные успехи и проблемы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Сравнительный анализ входной и промежуточной диагностик показал положительную динамику уровня развития физических качеств детей. Положительная динамика обусловлена:</w:t>
      </w:r>
    </w:p>
    <w:p w:rsidR="00083170" w:rsidRPr="00083170" w:rsidRDefault="00083170" w:rsidP="00083170">
      <w:pPr>
        <w:numPr>
          <w:ilvl w:val="0"/>
          <w:numId w:val="4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созданием в ДОУ оптимальных условий и удовлетворительной материальной базы для физического совершенствования;</w:t>
      </w:r>
    </w:p>
    <w:p w:rsidR="00083170" w:rsidRPr="00083170" w:rsidRDefault="00083170" w:rsidP="00083170">
      <w:pPr>
        <w:numPr>
          <w:ilvl w:val="0"/>
          <w:numId w:val="43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организацией в ДОУ развивающей среды, способствующей эмоциональному благополучию детей, созданию чувства уверенности в себе и защищенности;</w:t>
      </w:r>
    </w:p>
    <w:p w:rsidR="00083170" w:rsidRPr="00083170" w:rsidRDefault="00083170" w:rsidP="00083170">
      <w:pPr>
        <w:numPr>
          <w:ilvl w:val="0"/>
          <w:numId w:val="43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сотрудничеством с родителями: пропаганда ЗОЖ через открытые мероприятия и совместные спортивные праздники.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В начале года практически в</w:t>
      </w:r>
      <w:r>
        <w:rPr>
          <w:rFonts w:ascii="Times New Roman" w:hAnsi="Times New Roman" w:cs="Times New Roman"/>
          <w:color w:val="000000"/>
          <w:sz w:val="24"/>
          <w:szCs w:val="24"/>
        </w:rPr>
        <w:t>се группы</w:t>
      </w:r>
      <w:r w:rsidRPr="0008317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за исключением старшей 2 и подготовительной 1,2 имели трудности в строевых упражнениях. Не слышали счет, не попадали в такт. К концу года эти трудности устранили на 80 %. В младших и средних группах дети испытывали затруднения в выполнении основных видов движений: метании, бросании, прыжках. </w:t>
      </w:r>
    </w:p>
    <w:p w:rsidR="00083170" w:rsidRPr="00083170" w:rsidRDefault="00083170" w:rsidP="0008317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Причины недостаточного усвоения программы:</w:t>
      </w:r>
    </w:p>
    <w:p w:rsidR="00083170" w:rsidRPr="00083170" w:rsidRDefault="00083170" w:rsidP="00083170">
      <w:pPr>
        <w:numPr>
          <w:ilvl w:val="0"/>
          <w:numId w:val="44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диагностируемые заболевания детей – ограничения по здоровью;</w:t>
      </w:r>
    </w:p>
    <w:p w:rsidR="00083170" w:rsidRPr="00083170" w:rsidRDefault="00083170" w:rsidP="00083170">
      <w:pPr>
        <w:numPr>
          <w:ilvl w:val="0"/>
          <w:numId w:val="44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пропуски занятий;</w:t>
      </w:r>
    </w:p>
    <w:p w:rsidR="00083170" w:rsidRPr="00083170" w:rsidRDefault="00083170" w:rsidP="00083170">
      <w:pPr>
        <w:numPr>
          <w:ilvl w:val="0"/>
          <w:numId w:val="44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высокая заболеваемость детей.</w:t>
      </w:r>
    </w:p>
    <w:p w:rsidR="00083170" w:rsidRPr="00083170" w:rsidRDefault="00083170" w:rsidP="00083170">
      <w:pPr>
        <w:spacing w:after="0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70" w:rsidRPr="00083170" w:rsidRDefault="00083170" w:rsidP="00083170">
      <w:pPr>
        <w:spacing w:after="0"/>
        <w:ind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70" w:rsidRPr="00083170" w:rsidRDefault="00083170" w:rsidP="0008317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Задачи на 2022-2023 учебный год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1.Уделять больше времени детям, имеющим</w:t>
      </w:r>
      <w:r>
        <w:rPr>
          <w:rFonts w:ascii="Times New Roman" w:hAnsi="Times New Roman" w:cs="Times New Roman"/>
          <w:color w:val="000000"/>
          <w:sz w:val="24"/>
          <w:szCs w:val="24"/>
        </w:rPr>
        <w:t>и недостаточный уровень освоения</w:t>
      </w: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программного материала.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2.Внедрить еще больше нетрадиционных методик в занятия по физической культуре.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3. Активизировать работу с родителями, </w:t>
      </w:r>
      <w:proofErr w:type="gramStart"/>
      <w:r w:rsidRPr="00083170">
        <w:rPr>
          <w:rFonts w:ascii="Times New Roman" w:hAnsi="Times New Roman" w:cs="Times New Roman"/>
          <w:color w:val="000000"/>
          <w:sz w:val="24"/>
          <w:szCs w:val="24"/>
        </w:rPr>
        <w:t>воспитателями  (</w:t>
      </w:r>
      <w:proofErr w:type="gramEnd"/>
      <w:r w:rsidRPr="00083170">
        <w:rPr>
          <w:rFonts w:ascii="Times New Roman" w:hAnsi="Times New Roman" w:cs="Times New Roman"/>
          <w:color w:val="000000"/>
          <w:sz w:val="24"/>
          <w:szCs w:val="24"/>
        </w:rPr>
        <w:t>проведение мастер-классов)  и медицинской сестрой.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4. Совершенствовать систему мероприятий, направленных на сохранение и укрепление здоровья, а также развитие физических качеств детей.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5. Приобщать детей к здоровому образу жизни, прививать любовь к физической культуре и спорту.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6. Своевременно заполнять стенд и делать публикации на сайте ДОУ.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7. Повыс</w:t>
      </w:r>
      <w:r>
        <w:rPr>
          <w:rFonts w:ascii="Times New Roman" w:hAnsi="Times New Roman" w:cs="Times New Roman"/>
          <w:color w:val="000000"/>
          <w:sz w:val="24"/>
          <w:szCs w:val="24"/>
        </w:rPr>
        <w:t>ить профессиональный уровень посредство</w:t>
      </w: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посещения </w:t>
      </w:r>
      <w:r w:rsidRPr="00083170">
        <w:rPr>
          <w:rFonts w:ascii="Times New Roman" w:hAnsi="Times New Roman" w:cs="Times New Roman"/>
          <w:color w:val="000000"/>
          <w:sz w:val="24"/>
          <w:szCs w:val="24"/>
        </w:rPr>
        <w:t>различных семи</w:t>
      </w:r>
      <w:r>
        <w:rPr>
          <w:rFonts w:ascii="Times New Roman" w:hAnsi="Times New Roman" w:cs="Times New Roman"/>
          <w:color w:val="000000"/>
          <w:sz w:val="24"/>
          <w:szCs w:val="24"/>
        </w:rPr>
        <w:t>наров и обучения на КПК</w:t>
      </w:r>
      <w:r w:rsidRPr="0008317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83170" w:rsidRPr="00083170" w:rsidRDefault="00083170" w:rsidP="00083170">
      <w:pPr>
        <w:spacing w:after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83170">
        <w:rPr>
          <w:rFonts w:ascii="Times New Roman" w:hAnsi="Times New Roman" w:cs="Times New Roman"/>
          <w:color w:val="000000"/>
          <w:sz w:val="24"/>
          <w:szCs w:val="24"/>
        </w:rPr>
        <w:t>8. Пройти обучение по взаимодействию с детьми с особенностями.</w:t>
      </w:r>
    </w:p>
    <w:p w:rsidR="00DE519A" w:rsidRPr="007C1110" w:rsidRDefault="00DE519A" w:rsidP="00865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17D" w:rsidRPr="00083170" w:rsidRDefault="00083170" w:rsidP="0086517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Вебер Таисия Сергеевна – учитель-логопед</w:t>
      </w:r>
      <w:r w:rsidR="0086517D" w:rsidRPr="000831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6517D" w:rsidRPr="0086517D" w:rsidRDefault="0086517D" w:rsidP="008651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ЦЕЛИ И ЗАДАЧИ ТЕКУЩЕГО УЧЕБНОГО ГОДА.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ЦЕЛЬ: сохранение и укрепление здоровья детей с ограниченными возможностями и речевыми нарушениями, обеспечение социализации, осуществление личностно-ориентированного подхода к коррекции</w:t>
      </w:r>
      <w:r>
        <w:rPr>
          <w:rFonts w:ascii="Times New Roman" w:hAnsi="Times New Roman" w:cs="Times New Roman"/>
          <w:sz w:val="24"/>
          <w:szCs w:val="24"/>
        </w:rPr>
        <w:t xml:space="preserve"> и развитию речи воспитанников.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 xml:space="preserve">ЗАДАЧИ:  </w:t>
      </w:r>
    </w:p>
    <w:p w:rsidR="0086517D" w:rsidRPr="0086517D" w:rsidRDefault="0086517D" w:rsidP="0086517D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*Обеспечить специальные условия обучения и развития детей с речевыми нарушениями для социальной адаптации.</w:t>
      </w:r>
    </w:p>
    <w:p w:rsidR="0086517D" w:rsidRPr="0086517D" w:rsidRDefault="0086517D" w:rsidP="0086517D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* Осуществлять коррекцию нарушений речи детей, с учетом их возрастных и индивидуальных особенностей, социальной адаптации, оказать им квалифицированную помощь в освоении программы.</w:t>
      </w:r>
    </w:p>
    <w:p w:rsidR="0086517D" w:rsidRPr="0086517D" w:rsidRDefault="0086517D" w:rsidP="0086517D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* Оптимизировать результаты логопедической работы посредством привлечения педагогов и родителей к взаимодействию в рамках непосредственно-образовательной деятельности.</w:t>
      </w:r>
    </w:p>
    <w:p w:rsidR="0086517D" w:rsidRPr="0086517D" w:rsidRDefault="0086517D" w:rsidP="0086517D">
      <w:pPr>
        <w:tabs>
          <w:tab w:val="left" w:pos="405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17D">
        <w:rPr>
          <w:rFonts w:ascii="Times New Roman" w:hAnsi="Times New Roman" w:cs="Times New Roman"/>
          <w:b/>
          <w:sz w:val="24"/>
          <w:szCs w:val="24"/>
        </w:rPr>
        <w:t>Основными задачами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7D">
        <w:rPr>
          <w:rFonts w:ascii="Times New Roman" w:hAnsi="Times New Roman" w:cs="Times New Roman"/>
          <w:b/>
          <w:sz w:val="24"/>
          <w:szCs w:val="24"/>
        </w:rPr>
        <w:t>коррек</w:t>
      </w:r>
      <w:r>
        <w:rPr>
          <w:rFonts w:ascii="Times New Roman" w:hAnsi="Times New Roman" w:cs="Times New Roman"/>
          <w:b/>
          <w:sz w:val="24"/>
          <w:szCs w:val="24"/>
        </w:rPr>
        <w:t>ционно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развивающего обучения </w:t>
      </w:r>
      <w:r w:rsidRPr="0086517D">
        <w:rPr>
          <w:rFonts w:ascii="Times New Roman" w:hAnsi="Times New Roman" w:cs="Times New Roman"/>
          <w:b/>
          <w:sz w:val="24"/>
          <w:szCs w:val="24"/>
        </w:rPr>
        <w:t>являлись:</w:t>
      </w:r>
    </w:p>
    <w:p w:rsidR="0086517D" w:rsidRPr="0086517D" w:rsidRDefault="0086517D" w:rsidP="0086517D">
      <w:pPr>
        <w:numPr>
          <w:ilvl w:val="0"/>
          <w:numId w:val="19"/>
        </w:num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Осуществление диагностики речевого развития детей;</w:t>
      </w:r>
    </w:p>
    <w:p w:rsidR="0086517D" w:rsidRPr="0086517D" w:rsidRDefault="0086517D" w:rsidP="0086517D">
      <w:pPr>
        <w:numPr>
          <w:ilvl w:val="0"/>
          <w:numId w:val="19"/>
        </w:num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 xml:space="preserve">Постановка и автоматизация звуков; </w:t>
      </w:r>
    </w:p>
    <w:p w:rsidR="0086517D" w:rsidRPr="0086517D" w:rsidRDefault="0086517D" w:rsidP="0086517D">
      <w:pPr>
        <w:numPr>
          <w:ilvl w:val="0"/>
          <w:numId w:val="19"/>
        </w:num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Работа над всеми компонентами речи.</w:t>
      </w:r>
    </w:p>
    <w:tbl>
      <w:tblPr>
        <w:tblpPr w:leftFromText="180" w:rightFromText="180" w:vertAnchor="text" w:horzAnchor="margin" w:tblpXSpec="center" w:tblpY="158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3119"/>
        <w:gridCol w:w="1842"/>
        <w:gridCol w:w="2722"/>
      </w:tblGrid>
      <w:tr w:rsidR="0086517D" w:rsidRPr="0086517D" w:rsidTr="0086517D">
        <w:trPr>
          <w:trHeight w:val="480"/>
        </w:trPr>
        <w:tc>
          <w:tcPr>
            <w:tcW w:w="14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6517D" w:rsidRPr="0086517D" w:rsidRDefault="0086517D" w:rsidP="0086517D">
            <w:pPr>
              <w:spacing w:after="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7D" w:rsidRPr="0086517D" w:rsidTr="0086517D">
        <w:trPr>
          <w:trHeight w:val="480"/>
        </w:trPr>
        <w:tc>
          <w:tcPr>
            <w:tcW w:w="14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02.11.-03.11. 2021 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форум работников дошкольного образования «Ориентиры детства 3.0». ОНЛАЙН </w:t>
            </w:r>
          </w:p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«Стратегия развития дошкольного образования на основе традиционных духовно-нравственных ценностей народов Российской Федерации»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6517D" w:rsidRPr="0086517D" w:rsidTr="0086517D">
        <w:trPr>
          <w:trHeight w:val="480"/>
        </w:trPr>
        <w:tc>
          <w:tcPr>
            <w:tcW w:w="14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09.11.-24.11.2021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Образовательный центр «Каменный город»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 АНО ДПО «ОЦ Каменный город» по программе: «Обучение педагогических работников </w:t>
            </w:r>
            <w:r w:rsidRPr="0086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навыкам оказания первой помощи» в объеме 36 часов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</w:tc>
      </w:tr>
      <w:tr w:rsidR="0086517D" w:rsidRPr="0086517D" w:rsidTr="0086517D">
        <w:trPr>
          <w:trHeight w:val="480"/>
        </w:trPr>
        <w:tc>
          <w:tcPr>
            <w:tcW w:w="14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82 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«Лучший сайт начинающего педагога»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86517D" w:rsidRPr="0086517D" w:rsidTr="0086517D">
        <w:trPr>
          <w:trHeight w:val="480"/>
        </w:trPr>
        <w:tc>
          <w:tcPr>
            <w:tcW w:w="14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: «Особенности использования игровых методов в работе с детьми с общим недоразвитием речи»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6517D" w:rsidRPr="0086517D" w:rsidTr="0086517D">
        <w:trPr>
          <w:trHeight w:val="480"/>
        </w:trPr>
        <w:tc>
          <w:tcPr>
            <w:tcW w:w="14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: «Игровые приемы в работе с «неговорящими» детьми. Комплексное использование традиционных и интерактивных технологий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6517D" w:rsidRPr="0086517D" w:rsidTr="0086517D">
        <w:trPr>
          <w:trHeight w:val="480"/>
        </w:trPr>
        <w:tc>
          <w:tcPr>
            <w:tcW w:w="14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ДОУ №35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«Юные чтецы», посвященный 135 </w:t>
            </w: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С.Я.Маршака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Грамоты за участие воспитанникам подготовительной группы</w:t>
            </w:r>
          </w:p>
        </w:tc>
      </w:tr>
      <w:tr w:rsidR="0086517D" w:rsidRPr="0086517D" w:rsidTr="0086517D">
        <w:trPr>
          <w:trHeight w:val="1452"/>
        </w:trPr>
        <w:tc>
          <w:tcPr>
            <w:tcW w:w="14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: «Оперативное создание индивидуального маршрута для дошкольников с ОВЗ с помощью компьютерной программы КИМП»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6517D" w:rsidRPr="0086517D" w:rsidTr="0086517D">
        <w:trPr>
          <w:trHeight w:val="1452"/>
        </w:trPr>
        <w:tc>
          <w:tcPr>
            <w:tcW w:w="14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МАДОУ детский сад компенсирующего вида №369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Семинар-практикум: «Я живу, я двигаюсь, я мыслю, я говорю!» в рамка городского мероприятия «Педагогический </w:t>
            </w: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86517D" w:rsidRPr="0086517D" w:rsidTr="0086517D">
        <w:trPr>
          <w:trHeight w:val="1452"/>
        </w:trPr>
        <w:tc>
          <w:tcPr>
            <w:tcW w:w="14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1417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119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: «Приемы формирования фразовой речи у детей с задержкой речевого развития с помощью интерактивных упражнений»</w:t>
            </w:r>
          </w:p>
        </w:tc>
        <w:tc>
          <w:tcPr>
            <w:tcW w:w="184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2722" w:type="dxa"/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</w:tbl>
    <w:p w:rsidR="0086517D" w:rsidRDefault="0086517D" w:rsidP="0086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ФОРМЫ РАБОТЫ: индивидуальные и подгрупповые занятия.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ЭФФЕКТИВНОСТЬ И РЕЗУЛЬТАТИВНОСТЬ РАБОТЫ:</w:t>
      </w:r>
    </w:p>
    <w:p w:rsidR="0086517D" w:rsidRPr="0086517D" w:rsidRDefault="0086517D" w:rsidP="008651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</w:t>
      </w:r>
      <w:r w:rsidRPr="0086517D">
        <w:rPr>
          <w:rFonts w:ascii="Times New Roman" w:eastAsia="Calibri" w:hAnsi="Times New Roman" w:cs="Times New Roman"/>
          <w:sz w:val="24"/>
          <w:szCs w:val="24"/>
        </w:rPr>
        <w:t xml:space="preserve">его зачислено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30 </w:t>
      </w:r>
      <w:r w:rsidRPr="0086517D">
        <w:rPr>
          <w:rFonts w:ascii="Times New Roman" w:eastAsia="Calibri" w:hAnsi="Times New Roman" w:cs="Times New Roman"/>
          <w:sz w:val="24"/>
          <w:szCs w:val="24"/>
        </w:rPr>
        <w:t xml:space="preserve">детей на </w:t>
      </w:r>
      <w:proofErr w:type="spellStart"/>
      <w:proofErr w:type="gramStart"/>
      <w:r w:rsidRPr="0086517D">
        <w:rPr>
          <w:rFonts w:ascii="Times New Roman" w:eastAsia="Calibri" w:hAnsi="Times New Roman" w:cs="Times New Roman"/>
          <w:sz w:val="24"/>
          <w:szCs w:val="24"/>
        </w:rPr>
        <w:t>логопункт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517D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86517D">
        <w:rPr>
          <w:rFonts w:ascii="Times New Roman" w:eastAsia="Calibri" w:hAnsi="Times New Roman" w:cs="Times New Roman"/>
          <w:sz w:val="24"/>
          <w:szCs w:val="24"/>
        </w:rPr>
        <w:t xml:space="preserve"> 2021-2022 учебном году</w:t>
      </w:r>
    </w:p>
    <w:p w:rsidR="0086517D" w:rsidRPr="0086517D" w:rsidRDefault="0086517D" w:rsidP="0086517D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10"/>
        <w:gridCol w:w="1188"/>
        <w:gridCol w:w="1116"/>
        <w:gridCol w:w="1090"/>
        <w:gridCol w:w="1385"/>
        <w:gridCol w:w="970"/>
        <w:gridCol w:w="1163"/>
      </w:tblGrid>
      <w:tr w:rsidR="0086517D" w:rsidRPr="0086517D" w:rsidTr="0086517D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движении детей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речевых нарушений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86517D" w:rsidRPr="0086517D" w:rsidTr="0086517D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ОНР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ФНР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ВТНР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Заикание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86517D" w:rsidRPr="0086517D" w:rsidRDefault="0086517D" w:rsidP="008651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517D" w:rsidRPr="0086517D" w:rsidTr="0086517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на </w:t>
            </w:r>
            <w:proofErr w:type="spellStart"/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517D" w:rsidRPr="0086517D" w:rsidTr="0086517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Выпущено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86517D" w:rsidRPr="0086517D" w:rsidTr="0086517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Продолжают занятия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517D" w:rsidRPr="0086517D" w:rsidTr="0086517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Выбыло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7D" w:rsidRPr="0086517D" w:rsidRDefault="0086517D" w:rsidP="00865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Анализ,</w:t>
      </w:r>
      <w:r w:rsidRPr="0086517D">
        <w:rPr>
          <w:rFonts w:ascii="Times New Roman" w:hAnsi="Times New Roman" w:cs="Times New Roman"/>
          <w:sz w:val="24"/>
          <w:szCs w:val="24"/>
        </w:rPr>
        <w:t xml:space="preserve"> комментарии: </w:t>
      </w:r>
    </w:p>
    <w:p w:rsidR="0086517D" w:rsidRPr="0086517D" w:rsidRDefault="0086517D" w:rsidP="0086517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 xml:space="preserve">26 чел. выпущено в школу: 14 чел. речь в норме, 12 чел. рекомендовано обучение на школьном </w:t>
      </w:r>
      <w:proofErr w:type="spellStart"/>
      <w:r w:rsidRPr="0086517D">
        <w:rPr>
          <w:rFonts w:ascii="Times New Roman" w:hAnsi="Times New Roman" w:cs="Times New Roman"/>
          <w:sz w:val="24"/>
          <w:szCs w:val="24"/>
        </w:rPr>
        <w:t>логопункте</w:t>
      </w:r>
      <w:proofErr w:type="spellEnd"/>
      <w:r w:rsidRPr="0086517D">
        <w:rPr>
          <w:rFonts w:ascii="Times New Roman" w:hAnsi="Times New Roman" w:cs="Times New Roman"/>
          <w:sz w:val="24"/>
          <w:szCs w:val="24"/>
        </w:rPr>
        <w:t>.</w:t>
      </w:r>
    </w:p>
    <w:p w:rsidR="0086517D" w:rsidRPr="0086517D" w:rsidRDefault="0086517D" w:rsidP="0086517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Итого выпущено - 26 чел.</w:t>
      </w:r>
    </w:p>
    <w:p w:rsidR="0086517D" w:rsidRPr="0086517D" w:rsidRDefault="0086517D" w:rsidP="0086517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Продолжают обучение - 4 чел.</w:t>
      </w:r>
    </w:p>
    <w:p w:rsidR="0086517D" w:rsidRPr="0086517D" w:rsidRDefault="0086517D" w:rsidP="00865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 xml:space="preserve">НЕПОСРЕДСТВЕННАЯ РАБОТА учителя-логопеда ЗА 2021 – 2022 УЧЕБНЫЙ ГОД. </w:t>
      </w:r>
    </w:p>
    <w:p w:rsidR="0086517D" w:rsidRPr="0086517D" w:rsidRDefault="0086517D" w:rsidP="00865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17D" w:rsidRPr="0086517D" w:rsidRDefault="0086517D" w:rsidP="00865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ИТОГОВАЯ ОТЧЁТНОСТЬ. АНАЛИЗ ОТЧЁТНОЙ ДОКУМЕНТАЦИИ.</w:t>
      </w:r>
    </w:p>
    <w:p w:rsidR="0086517D" w:rsidRPr="0086517D" w:rsidRDefault="0086517D" w:rsidP="008651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(подготовительная группа</w:t>
      </w:r>
      <w:r w:rsidRPr="0086517D">
        <w:rPr>
          <w:rFonts w:ascii="Times New Roman" w:hAnsi="Times New Roman" w:cs="Times New Roman"/>
          <w:b/>
          <w:sz w:val="24"/>
          <w:szCs w:val="24"/>
        </w:rPr>
        <w:t>)</w:t>
      </w:r>
      <w:r w:rsidRPr="0086517D">
        <w:rPr>
          <w:rFonts w:ascii="Times New Roman" w:hAnsi="Times New Roman" w:cs="Times New Roman"/>
          <w:sz w:val="24"/>
          <w:szCs w:val="24"/>
        </w:rPr>
        <w:t xml:space="preserve"> - всего 24</w:t>
      </w:r>
    </w:p>
    <w:p w:rsidR="0086517D" w:rsidRPr="0086517D" w:rsidRDefault="0086517D" w:rsidP="0086517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97" w:type="pct"/>
        <w:tblLayout w:type="fixed"/>
        <w:tblLook w:val="04A0" w:firstRow="1" w:lastRow="0" w:firstColumn="1" w:lastColumn="0" w:noHBand="0" w:noVBand="1"/>
      </w:tblPr>
      <w:tblGrid>
        <w:gridCol w:w="1428"/>
        <w:gridCol w:w="966"/>
        <w:gridCol w:w="946"/>
        <w:gridCol w:w="806"/>
        <w:gridCol w:w="808"/>
        <w:gridCol w:w="956"/>
        <w:gridCol w:w="885"/>
        <w:gridCol w:w="766"/>
        <w:gridCol w:w="699"/>
        <w:gridCol w:w="964"/>
        <w:gridCol w:w="879"/>
      </w:tblGrid>
      <w:tr w:rsidR="0086517D" w:rsidRPr="0086517D" w:rsidTr="0086517D">
        <w:trPr>
          <w:trHeight w:val="1071"/>
        </w:trPr>
        <w:tc>
          <w:tcPr>
            <w:tcW w:w="707" w:type="pct"/>
            <w:vMerge w:val="restar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45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Звукопроиз</w:t>
            </w:r>
            <w:proofErr w:type="spellEnd"/>
          </w:p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ношение</w:t>
            </w:r>
          </w:p>
        </w:tc>
        <w:tc>
          <w:tcPr>
            <w:tcW w:w="799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911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725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912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</w:t>
            </w:r>
          </w:p>
        </w:tc>
      </w:tr>
      <w:tr w:rsidR="0086517D" w:rsidRPr="0086517D" w:rsidTr="0086517D">
        <w:trPr>
          <w:trHeight w:val="187"/>
        </w:trPr>
        <w:tc>
          <w:tcPr>
            <w:tcW w:w="707" w:type="pct"/>
            <w:vMerge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6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39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0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473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3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37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47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35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86517D" w:rsidRPr="0086517D" w:rsidTr="0086517D">
        <w:trPr>
          <w:trHeight w:val="187"/>
        </w:trPr>
        <w:tc>
          <w:tcPr>
            <w:tcW w:w="70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47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" w:type="pct"/>
          </w:tcPr>
          <w:p w:rsidR="0086517D" w:rsidRPr="0086517D" w:rsidRDefault="0086517D" w:rsidP="00865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438" w:type="pct"/>
          </w:tcPr>
          <w:p w:rsidR="0086517D" w:rsidRPr="0086517D" w:rsidRDefault="0086517D" w:rsidP="00865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    18</w:t>
            </w:r>
          </w:p>
        </w:tc>
        <w:tc>
          <w:tcPr>
            <w:tcW w:w="37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6517D" w:rsidRPr="0086517D" w:rsidTr="0086517D">
        <w:trPr>
          <w:trHeight w:val="187"/>
        </w:trPr>
        <w:tc>
          <w:tcPr>
            <w:tcW w:w="70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7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</w:tcPr>
          <w:p w:rsidR="0086517D" w:rsidRPr="0086517D" w:rsidRDefault="0086517D" w:rsidP="00865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</w:tc>
        <w:tc>
          <w:tcPr>
            <w:tcW w:w="47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5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517D" w:rsidRPr="0086517D" w:rsidTr="0086517D">
        <w:trPr>
          <w:trHeight w:val="187"/>
        </w:trPr>
        <w:tc>
          <w:tcPr>
            <w:tcW w:w="70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7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17D" w:rsidRPr="0086517D" w:rsidTr="0086517D">
        <w:trPr>
          <w:trHeight w:val="378"/>
        </w:trPr>
        <w:tc>
          <w:tcPr>
            <w:tcW w:w="70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3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8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7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5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Анализ, комментарии: 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на начало учебного года всего – 21 чел., из них: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– с тяжелыми нарушениями речи, 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1 – с расстройством аутистического спектра,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17- с фонетико-фонематическим недоразвитием речи.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Звукопроизношение: средний уровень- 19 чел., низкий уровень – 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Фонематические процессы: средний уровень -17 чел., низкий уровень -4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Лексико-грамматические категории: высокий уровень – 6 чел., средний уровень-11 чел., низкий уровень – 4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Связная речь: высокий уровень – 5 чел., средний уровень – 12 чел., низкий уровень -4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свободного общения: высокий уровень – 5 чел., средний уровень -14 чел., низкий уровень -2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конец учебного года всего -24 чел., из них: 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4 – с тяжелыми нарушениями речи,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1 – с расстройством аутистического спектра,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19 - с фонетико-фонематическим недоразвитием речи.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Звукопроизношение: высокий уровень – 12 чел., средний уровень- 11 чел., низкий уровень – 1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Фонематические процессы: высокий уровень – 16 чел.</w:t>
      </w:r>
      <w:proofErr w:type="gramStart"/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,  средний</w:t>
      </w:r>
      <w:proofErr w:type="gramEnd"/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-5 чел., низкий уровень -2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Лексико-грамматические категории: высокий уровень – 18 чел., средний уровень- 4 чел., низкий уровень – 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Связная речь: высокий уровень – 19 чел., средний уровень – 3 чел., низкий уровень -2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свободного общения: высокий уровень – 18 чел., средний уровень -5 чел., низкий уровень -1 чел.</w:t>
      </w:r>
    </w:p>
    <w:p w:rsidR="0086517D" w:rsidRPr="0086517D" w:rsidRDefault="0086517D" w:rsidP="00865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17D" w:rsidRPr="0086517D" w:rsidRDefault="0086517D" w:rsidP="0086517D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 xml:space="preserve">МОНИТОРИНГ (общий) – всего 30 человек </w:t>
      </w:r>
    </w:p>
    <w:tbl>
      <w:tblPr>
        <w:tblStyle w:val="a3"/>
        <w:tblW w:w="5009" w:type="pct"/>
        <w:tblLayout w:type="fixed"/>
        <w:tblLook w:val="04A0" w:firstRow="1" w:lastRow="0" w:firstColumn="1" w:lastColumn="0" w:noHBand="0" w:noVBand="1"/>
      </w:tblPr>
      <w:tblGrid>
        <w:gridCol w:w="1449"/>
        <w:gridCol w:w="945"/>
        <w:gridCol w:w="941"/>
        <w:gridCol w:w="812"/>
        <w:gridCol w:w="510"/>
        <w:gridCol w:w="20"/>
        <w:gridCol w:w="1021"/>
        <w:gridCol w:w="874"/>
        <w:gridCol w:w="20"/>
        <w:gridCol w:w="717"/>
        <w:gridCol w:w="572"/>
        <w:gridCol w:w="18"/>
        <w:gridCol w:w="1015"/>
        <w:gridCol w:w="995"/>
        <w:gridCol w:w="20"/>
      </w:tblGrid>
      <w:tr w:rsidR="0086517D" w:rsidRPr="0086517D" w:rsidTr="0086517D">
        <w:trPr>
          <w:gridAfter w:val="1"/>
          <w:wAfter w:w="9" w:type="pct"/>
          <w:trHeight w:val="1015"/>
        </w:trPr>
        <w:tc>
          <w:tcPr>
            <w:tcW w:w="730" w:type="pct"/>
            <w:vMerge w:val="restar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50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Звукопроиз</w:t>
            </w:r>
            <w:proofErr w:type="spellEnd"/>
          </w:p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ношение</w:t>
            </w:r>
          </w:p>
        </w:tc>
        <w:tc>
          <w:tcPr>
            <w:tcW w:w="666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964" w:type="pct"/>
            <w:gridSpan w:val="3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proofErr w:type="spellStart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659" w:type="pct"/>
            <w:gridSpan w:val="3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1021" w:type="pct"/>
            <w:gridSpan w:val="3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</w:t>
            </w:r>
          </w:p>
        </w:tc>
      </w:tr>
      <w:tr w:rsidR="0086517D" w:rsidRPr="0086517D" w:rsidTr="0086517D">
        <w:trPr>
          <w:trHeight w:val="177"/>
        </w:trPr>
        <w:tc>
          <w:tcPr>
            <w:tcW w:w="730" w:type="pct"/>
            <w:vMerge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7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0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6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50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6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9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11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86517D" w:rsidRPr="0086517D" w:rsidTr="0086517D">
        <w:trPr>
          <w:trHeight w:val="177"/>
        </w:trPr>
        <w:tc>
          <w:tcPr>
            <w:tcW w:w="73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47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6517D" w:rsidRPr="0086517D" w:rsidTr="0086517D">
        <w:trPr>
          <w:trHeight w:val="319"/>
        </w:trPr>
        <w:tc>
          <w:tcPr>
            <w:tcW w:w="73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7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1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517D" w:rsidRPr="0086517D" w:rsidTr="0086517D">
        <w:trPr>
          <w:trHeight w:val="177"/>
        </w:trPr>
        <w:tc>
          <w:tcPr>
            <w:tcW w:w="73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7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  <w:gridSpan w:val="2"/>
          </w:tcPr>
          <w:p w:rsidR="0086517D" w:rsidRPr="0086517D" w:rsidRDefault="0086517D" w:rsidP="00865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51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517D" w:rsidRPr="0086517D" w:rsidTr="0086517D">
        <w:trPr>
          <w:trHeight w:val="358"/>
        </w:trPr>
        <w:tc>
          <w:tcPr>
            <w:tcW w:w="730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6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9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4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0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1" w:type="pct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1" w:type="pct"/>
            <w:gridSpan w:val="2"/>
          </w:tcPr>
          <w:p w:rsidR="0086517D" w:rsidRPr="0086517D" w:rsidRDefault="0086517D" w:rsidP="00865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6517D" w:rsidRPr="0086517D" w:rsidRDefault="0086517D" w:rsidP="00865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Анализ, комментарии: 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>на начало учебного года всего – 27 детей, из них: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17D">
        <w:rPr>
          <w:rFonts w:ascii="Times New Roman" w:hAnsi="Times New Roman" w:cs="Times New Roman"/>
          <w:sz w:val="24"/>
          <w:szCs w:val="24"/>
        </w:rPr>
        <w:t xml:space="preserve">4 – с тяжелыми нарушениями речи, 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– с расстройством аутистического спектра, 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22 - с фонетико-фонематическим недоразвитием речи.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Звукопроизношение: средний уровень- 23 чел., низкий уровень – 4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Фонематические процессы: высокий уровень – 2 чел.</w:t>
      </w:r>
      <w:proofErr w:type="gramStart"/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,  средний</w:t>
      </w:r>
      <w:proofErr w:type="gramEnd"/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-20 чел., низкий уровень -5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Лексико-грамматические категории: высокий уровень – 8 чел., средний уровень- 14 чел., низкий уровень – 5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Связная речь: высокий уровень – 7 чел., средний уровень – 15 чел., низкий уровень -5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свободного общения: высокий уровень – 11 чел., средний уровень -14 чел., низкий уровень -2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конец учебного года всего -30 чел., из них: 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5 – с тяжелыми нарушениями речи,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1 – с расстройством аутистического спектра,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24- с фонетико-фонематическим недоразвитием речи.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Звукопроизношение: высокий уровень – 15 чел., средний уровень- 13 чел., низкий уровень – 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Фонематические процессы: высокий уровень – 21 чел.</w:t>
      </w:r>
      <w:proofErr w:type="gramStart"/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,  средний</w:t>
      </w:r>
      <w:proofErr w:type="gramEnd"/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-7 чел., низкий уровень -2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Лексико-грамматические категории: высокий уровень – 21 чел., средний уровень- 5 чел., низкий уровень – 3 чел.</w:t>
      </w:r>
    </w:p>
    <w:p w:rsidR="0086517D" w:rsidRPr="0086517D" w:rsidRDefault="0086517D" w:rsidP="008651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Связная речь: высокий уровень – 23 чел., средний уровень – 4 чел., низкий уровень -3 чел.</w:t>
      </w:r>
    </w:p>
    <w:p w:rsidR="00327152" w:rsidRPr="00900A68" w:rsidRDefault="0086517D" w:rsidP="00900A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17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свободного общения: высокий уровень – 27 чел., средний уровень -2 ч</w:t>
      </w:r>
      <w:r w:rsidR="00900A68">
        <w:rPr>
          <w:rFonts w:ascii="Times New Roman" w:hAnsi="Times New Roman" w:cs="Times New Roman"/>
          <w:color w:val="000000" w:themeColor="text1"/>
          <w:sz w:val="24"/>
          <w:szCs w:val="24"/>
        </w:rPr>
        <w:t>ел., низкий уровень -1 чел.</w:t>
      </w:r>
    </w:p>
    <w:p w:rsidR="00327152" w:rsidRDefault="00327152" w:rsidP="00DE51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52" w:rsidRDefault="00382A27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Горохова Евгения Германовна – учитель – логопед</w:t>
      </w:r>
    </w:p>
    <w:p w:rsidR="00382A27" w:rsidRPr="00496016" w:rsidRDefault="00382A27" w:rsidP="004960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ИНФОРМАЦИОННО – АНА</w:t>
      </w:r>
      <w:r w:rsidR="00496016" w:rsidRPr="00496016">
        <w:rPr>
          <w:rFonts w:ascii="Times New Roman" w:hAnsi="Times New Roman" w:cs="Times New Roman"/>
          <w:sz w:val="24"/>
          <w:szCs w:val="24"/>
        </w:rPr>
        <w:t xml:space="preserve">ЛИТИЧЕСКАЯ СПРАВКА О ВЫПОЛНЕНИИ </w:t>
      </w:r>
      <w:r w:rsidRPr="00496016">
        <w:rPr>
          <w:rFonts w:ascii="Times New Roman" w:hAnsi="Times New Roman" w:cs="Times New Roman"/>
          <w:sz w:val="24"/>
          <w:szCs w:val="24"/>
        </w:rPr>
        <w:t>ГОДОВОГО ПЛАНА</w:t>
      </w: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Стаж педагогической работы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863"/>
      </w:tblGrid>
      <w:tr w:rsidR="00382A27" w:rsidRPr="00496016" w:rsidTr="00366E8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27" w:rsidRPr="00496016" w:rsidTr="00366E8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</w:tr>
      <w:tr w:rsidR="00382A27" w:rsidRPr="00496016" w:rsidTr="00366E8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 5 лет до 10 лет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27" w:rsidRPr="00496016" w:rsidTr="00366E8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 10 лет до 20лет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27" w:rsidRPr="00496016" w:rsidTr="00366E8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 20 и более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Профессиональное образование педагогов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8"/>
        <w:gridCol w:w="4860"/>
      </w:tblGrid>
      <w:tr w:rsidR="00382A27" w:rsidRPr="00496016" w:rsidTr="00366E85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382A27" w:rsidRPr="00496016" w:rsidTr="00366E85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A27" w:rsidRPr="00496016" w:rsidRDefault="00382A27" w:rsidP="004960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proofErr w:type="spellStart"/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УрГПУ</w:t>
            </w:r>
            <w:proofErr w:type="spellEnd"/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2021 г. Логопедия. Учитель – логопед.</w:t>
            </w:r>
          </w:p>
        </w:tc>
      </w:tr>
      <w:tr w:rsidR="00382A27" w:rsidRPr="00496016" w:rsidTr="00366E85">
        <w:trPr>
          <w:trHeight w:val="469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Прошли Курсы повышения квалификации     за последний год</w:t>
            </w:r>
          </w:p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2A27" w:rsidRPr="00496016" w:rsidRDefault="00382A27" w:rsidP="004960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21.12.2021 ООО «Центр инновационного образования и воспитания» по программе: повышения квалификации «Коррекционная педагогика и особенности образования и воспитания детей с ОВЗ», 73 часа.</w:t>
            </w:r>
          </w:p>
          <w:p w:rsidR="00382A27" w:rsidRPr="00496016" w:rsidRDefault="00382A27" w:rsidP="004960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24.11.2021 АНО ДПО «ОЦ Каменный город» по программе: </w:t>
            </w: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помощи», 36 часов.</w:t>
            </w:r>
          </w:p>
          <w:p w:rsidR="00382A27" w:rsidRPr="00496016" w:rsidRDefault="00382A27" w:rsidP="004960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11.11.2021 АНО ДПО «Региональный центр содействия охранным структурам» по дополнительной образовательной программе </w:t>
            </w: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«Обеспечение экологической, психологической и профессиональной безопасности деятельности руководителями и специалистами общехозяйственных систем управления»</w:t>
            </w:r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36 часов.</w:t>
            </w:r>
          </w:p>
        </w:tc>
      </w:tr>
      <w:tr w:rsidR="00382A27" w:rsidRPr="00496016" w:rsidTr="00366E85">
        <w:trPr>
          <w:trHeight w:val="439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Прошли Курсы повышения квалификации, ориентированные на новые ФГОС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82A27" w:rsidRPr="00496016" w:rsidRDefault="00382A27" w:rsidP="0049601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                      Сведения о квалификационной категории педагогов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63"/>
      </w:tblGrid>
      <w:tr w:rsidR="00382A27" w:rsidRPr="00496016" w:rsidTr="00366E85">
        <w:tc>
          <w:tcPr>
            <w:tcW w:w="4785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863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27" w:rsidRPr="00496016" w:rsidTr="00366E85">
        <w:tc>
          <w:tcPr>
            <w:tcW w:w="4785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63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27" w:rsidRPr="00496016" w:rsidTr="00366E85">
        <w:tc>
          <w:tcPr>
            <w:tcW w:w="4785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63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A27" w:rsidRPr="00496016" w:rsidTr="00366E85">
        <w:tc>
          <w:tcPr>
            <w:tcW w:w="4785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4863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9.09.2023</w:t>
            </w:r>
          </w:p>
        </w:tc>
      </w:tr>
      <w:tr w:rsidR="00382A27" w:rsidRPr="00496016" w:rsidTr="00366E85">
        <w:tc>
          <w:tcPr>
            <w:tcW w:w="4785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863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                                       Средний возраст педагогов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382A27" w:rsidRPr="00496016" w:rsidTr="00366E8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От 30 до 55 лет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От 55 лет и выше</w:t>
            </w:r>
          </w:p>
        </w:tc>
      </w:tr>
      <w:tr w:rsidR="00382A27" w:rsidRPr="00496016" w:rsidTr="00366E85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Учитель-логопед, учитель дефектолог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17.02.1999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2. ЦЕЛИ И ЗАДАЧИ ТЕКУЩЕГО УЧЕБНОГО ГОДА.</w:t>
      </w: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2.1. ЦЕЛЬ</w:t>
      </w:r>
      <w:r w:rsidRPr="004960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сохранение и укрепление здоровья детей с ограниченными возможностями и речевыми нарушениями, обеспечение социализации, осуществление личностно-ориентированного подхода к коррекции и развитию речи воспитанников.</w:t>
      </w:r>
      <w:r w:rsidRPr="00496016">
        <w:rPr>
          <w:rFonts w:ascii="Times New Roman" w:hAnsi="Times New Roman" w:cs="Times New Roman"/>
          <w:sz w:val="24"/>
          <w:szCs w:val="24"/>
        </w:rPr>
        <w:br/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2.2. ЗАДАЧИ:  </w:t>
      </w:r>
    </w:p>
    <w:p w:rsidR="00382A27" w:rsidRPr="00496016" w:rsidRDefault="00382A27" w:rsidP="00496016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*Обеспечить специальные условия обучения и развития детей с речевыми нарушениями для социальной адаптации.</w:t>
      </w:r>
    </w:p>
    <w:p w:rsidR="00382A27" w:rsidRPr="00496016" w:rsidRDefault="00382A27" w:rsidP="00496016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* Осуществлять коррекцию нарушений речи детей, с учетом их возрастных и индивидуальных особенностей, социальной адаптации, оказать им квалифицированную помощь в освоении программы.</w:t>
      </w:r>
    </w:p>
    <w:p w:rsidR="00382A27" w:rsidRPr="00496016" w:rsidRDefault="00382A27" w:rsidP="00496016">
      <w:pPr>
        <w:tabs>
          <w:tab w:val="left" w:pos="4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* Оптимизировать результаты логопедической работы посредством привлечения педагогов и родителей к взаимодействию в рамках непосредственно-образовательной деятельности.</w:t>
      </w:r>
    </w:p>
    <w:p w:rsidR="00382A27" w:rsidRPr="00496016" w:rsidRDefault="00382A27" w:rsidP="00496016">
      <w:pPr>
        <w:tabs>
          <w:tab w:val="left" w:pos="405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016">
        <w:rPr>
          <w:rFonts w:ascii="Times New Roman" w:hAnsi="Times New Roman" w:cs="Times New Roman"/>
          <w:b/>
          <w:sz w:val="24"/>
          <w:szCs w:val="24"/>
        </w:rPr>
        <w:lastRenderedPageBreak/>
        <w:t>Основными задачами</w:t>
      </w:r>
    </w:p>
    <w:p w:rsidR="00382A27" w:rsidRPr="00496016" w:rsidRDefault="00382A27" w:rsidP="00496016">
      <w:pPr>
        <w:tabs>
          <w:tab w:val="left" w:pos="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6016">
        <w:rPr>
          <w:rFonts w:ascii="Times New Roman" w:hAnsi="Times New Roman" w:cs="Times New Roman"/>
          <w:b/>
          <w:sz w:val="24"/>
          <w:szCs w:val="24"/>
        </w:rPr>
        <w:t>коррекционно</w:t>
      </w:r>
      <w:proofErr w:type="spellEnd"/>
      <w:r w:rsidRPr="00496016">
        <w:rPr>
          <w:rFonts w:ascii="Times New Roman" w:hAnsi="Times New Roman" w:cs="Times New Roman"/>
          <w:b/>
          <w:sz w:val="24"/>
          <w:szCs w:val="24"/>
        </w:rPr>
        <w:t xml:space="preserve"> – развивающего обучения являлись:</w:t>
      </w:r>
    </w:p>
    <w:p w:rsidR="00382A27" w:rsidRPr="00496016" w:rsidRDefault="00382A27" w:rsidP="00496016">
      <w:pPr>
        <w:numPr>
          <w:ilvl w:val="0"/>
          <w:numId w:val="19"/>
        </w:num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Осуществление диагностики речевого развития детей;</w:t>
      </w:r>
    </w:p>
    <w:p w:rsidR="00382A27" w:rsidRPr="00496016" w:rsidRDefault="00382A27" w:rsidP="00496016">
      <w:pPr>
        <w:numPr>
          <w:ilvl w:val="0"/>
          <w:numId w:val="19"/>
        </w:num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Постановка и автоматизация звуков; </w:t>
      </w:r>
    </w:p>
    <w:p w:rsidR="00382A27" w:rsidRPr="00496016" w:rsidRDefault="00382A27" w:rsidP="00496016">
      <w:pPr>
        <w:numPr>
          <w:ilvl w:val="0"/>
          <w:numId w:val="19"/>
        </w:num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Работа над всеми компонентами речи.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3.ФОРМЫ РАБОТЫ: индивидуальные и подгрупповые занятия.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4.ЭФФЕКТИВНОСТЬ И РЕЗУЛЬТАТИВНОСТЬ РАБОТЫ: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96016">
        <w:rPr>
          <w:rFonts w:ascii="Times New Roman" w:eastAsia="Calibri" w:hAnsi="Times New Roman" w:cs="Times New Roman"/>
          <w:sz w:val="24"/>
          <w:szCs w:val="24"/>
        </w:rPr>
        <w:t xml:space="preserve">Всего зачислено 30 детей на </w:t>
      </w:r>
      <w:proofErr w:type="spellStart"/>
      <w:r w:rsidRPr="00496016">
        <w:rPr>
          <w:rFonts w:ascii="Times New Roman" w:eastAsia="Calibri" w:hAnsi="Times New Roman" w:cs="Times New Roman"/>
          <w:sz w:val="24"/>
          <w:szCs w:val="24"/>
        </w:rPr>
        <w:t>логопункт</w:t>
      </w:r>
      <w:proofErr w:type="spellEnd"/>
      <w:r w:rsidRPr="00496016">
        <w:rPr>
          <w:rFonts w:ascii="Times New Roman" w:hAnsi="Times New Roman" w:cs="Times New Roman"/>
          <w:sz w:val="24"/>
          <w:szCs w:val="24"/>
        </w:rPr>
        <w:t xml:space="preserve"> </w:t>
      </w:r>
      <w:r w:rsidRPr="00496016">
        <w:rPr>
          <w:rFonts w:ascii="Times New Roman" w:eastAsia="Calibri" w:hAnsi="Times New Roman" w:cs="Times New Roman"/>
          <w:sz w:val="24"/>
          <w:szCs w:val="24"/>
        </w:rPr>
        <w:t>в 2021-2022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110"/>
        <w:gridCol w:w="1188"/>
        <w:gridCol w:w="1116"/>
        <w:gridCol w:w="1090"/>
        <w:gridCol w:w="1385"/>
        <w:gridCol w:w="970"/>
        <w:gridCol w:w="1163"/>
      </w:tblGrid>
      <w:tr w:rsidR="00382A27" w:rsidRPr="00496016" w:rsidTr="00366E8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движении детей</w:t>
            </w:r>
          </w:p>
        </w:tc>
        <w:tc>
          <w:tcPr>
            <w:tcW w:w="6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речевых нарушений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382A27" w:rsidRPr="00496016" w:rsidTr="00366E8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ОНР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ФНР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ВТНР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Заикание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2A27" w:rsidRPr="00496016" w:rsidTr="00366E8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на </w:t>
            </w:r>
            <w:proofErr w:type="spellStart"/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382A27" w:rsidRPr="00496016" w:rsidTr="00366E8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Выпущено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382A27" w:rsidRPr="00496016" w:rsidTr="00366E8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Продолжают занятия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382A27" w:rsidRPr="00496016" w:rsidTr="00366E8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Выбыло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A27" w:rsidRPr="00496016" w:rsidRDefault="00382A27" w:rsidP="0049601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Анализ, комментарии: 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3 человек выпущено в школу с чистой речью. 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12 человек закончился срок обучения (речь в норме).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Итого выпущено – 15 человек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Продолжают обучение – 15 человек.</w:t>
      </w:r>
    </w:p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5.НЕПОСРЕДСТВЕННАЯ РАБОТА учителя-логопеда ЗА 2021 – 2022 УЧЕБНЫЙ ГОД. </w:t>
      </w:r>
    </w:p>
    <w:tbl>
      <w:tblPr>
        <w:tblW w:w="10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776"/>
        <w:gridCol w:w="3402"/>
        <w:gridCol w:w="1701"/>
        <w:gridCol w:w="1850"/>
      </w:tblGrid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2.11.2021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МПАДО 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Всероссийский форум «Ориентиры детства»</w:t>
            </w:r>
          </w:p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«Стратегия развития дошкольного образования на основе традиционных духовно-нравственных ценностей народов Российской Федерации»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Каменный город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Региональный центр содействия охранным структурам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«Обеспечение экологической, психологической и профессиональной безопасности деятельности руководителями и специалистами общехозяйственных систем управления»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7.12.2021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Инновации детям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умного зеркала 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ArtikMe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«Коррекционная педагогика и особенности образования и воспитания детей с ОВЗ»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13.04.2022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 «Интерактивные Корректурные таблицы – эффективный помощник детского специалиста»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20.04.2022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Подготовка детей к конкурсу «Юные чтецы»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Грамоты за участие воспитанникам подготовительных групп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 «Оперативное создание индивидуального маршрута для дошкольника с ОВЗ с помощью компьютерной программы КИМП»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Городской ЦППМСП «Ресурс»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Весенняя школа 2022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МАДОУ № 82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Конкурс «Юные академики»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Грамоты за участие воспитанникам подготовительных групп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г. Екатеринбурга 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 «Я живу, я двигаюсь, я мыслю, я говорю!» 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4.05.2022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 «Приемы формирования фразовой речи у детей с задержкой речевого развития с помощью интерактивных упражнений»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Мерсибо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 «Методы проведение итогового речевого и психологического обследования в работе коррекционного педагога»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  <w:tr w:rsidR="00382A27" w:rsidRPr="00496016" w:rsidTr="00366E85">
        <w:trPr>
          <w:trHeight w:val="500"/>
        </w:trPr>
        <w:tc>
          <w:tcPr>
            <w:tcW w:w="1344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17.05.2022</w:t>
            </w:r>
          </w:p>
        </w:tc>
        <w:tc>
          <w:tcPr>
            <w:tcW w:w="1776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МПАДО</w:t>
            </w:r>
          </w:p>
        </w:tc>
        <w:tc>
          <w:tcPr>
            <w:tcW w:w="3402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Мастер – класс «Игры с кинетическим песком в раннем возрасте»</w:t>
            </w:r>
          </w:p>
        </w:tc>
        <w:tc>
          <w:tcPr>
            <w:tcW w:w="1701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1850" w:type="dxa"/>
          </w:tcPr>
          <w:p w:rsidR="00382A27" w:rsidRPr="00496016" w:rsidRDefault="00382A27" w:rsidP="00496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Сертификат/ участник</w:t>
            </w:r>
          </w:p>
        </w:tc>
      </w:tr>
    </w:tbl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6. ИТОГОВАЯ ОТЧЁТНОСТЬ. ОТЧЁТНОЙ ДОКУМЕНТАЦИИ.</w:t>
      </w: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Pr="00496016">
        <w:rPr>
          <w:rFonts w:ascii="Times New Roman" w:hAnsi="Times New Roman" w:cs="Times New Roman"/>
          <w:b/>
          <w:sz w:val="24"/>
          <w:szCs w:val="24"/>
        </w:rPr>
        <w:t>(старшая группа)</w:t>
      </w:r>
      <w:r w:rsidRPr="00496016">
        <w:rPr>
          <w:rFonts w:ascii="Times New Roman" w:hAnsi="Times New Roman" w:cs="Times New Roman"/>
          <w:sz w:val="24"/>
          <w:szCs w:val="24"/>
        </w:rPr>
        <w:t xml:space="preserve"> – всего 27 человек</w:t>
      </w:r>
    </w:p>
    <w:tbl>
      <w:tblPr>
        <w:tblStyle w:val="a3"/>
        <w:tblW w:w="5097" w:type="pct"/>
        <w:tblLayout w:type="fixed"/>
        <w:tblLook w:val="04A0" w:firstRow="1" w:lastRow="0" w:firstColumn="1" w:lastColumn="0" w:noHBand="0" w:noVBand="1"/>
      </w:tblPr>
      <w:tblGrid>
        <w:gridCol w:w="1428"/>
        <w:gridCol w:w="966"/>
        <w:gridCol w:w="946"/>
        <w:gridCol w:w="806"/>
        <w:gridCol w:w="808"/>
        <w:gridCol w:w="956"/>
        <w:gridCol w:w="885"/>
        <w:gridCol w:w="766"/>
        <w:gridCol w:w="699"/>
        <w:gridCol w:w="964"/>
        <w:gridCol w:w="879"/>
      </w:tblGrid>
      <w:tr w:rsidR="00382A27" w:rsidRPr="00496016" w:rsidTr="00366E85">
        <w:trPr>
          <w:trHeight w:val="1071"/>
        </w:trPr>
        <w:tc>
          <w:tcPr>
            <w:tcW w:w="707" w:type="pct"/>
            <w:vMerge w:val="restar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46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799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911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725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912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  <w:vMerge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A27" w:rsidRPr="00496016" w:rsidTr="00366E85">
        <w:trPr>
          <w:trHeight w:val="378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Анализ, комментарии: из старшей группе 27 детей, из них в начале года у 7 детей был низкий уровень звукопроизношения и фонематических процессов, а у остальных детей (20) был средний уровень звукопроизношения и фонематических процессов. Уровень лексико-грамматических процессов, уровень связной речи и уровень свободного общения – высокий, кроме одного ребенка. На конец учебного года фонематические процессы и звукопроизношение повысилось.</w:t>
      </w:r>
    </w:p>
    <w:p w:rsidR="00382A27" w:rsidRPr="00496016" w:rsidRDefault="00382A27" w:rsidP="00496016">
      <w:pPr>
        <w:pStyle w:val="a4"/>
        <w:spacing w:after="0" w:line="288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Pr="00496016">
        <w:rPr>
          <w:rFonts w:ascii="Times New Roman" w:hAnsi="Times New Roman" w:cs="Times New Roman"/>
          <w:b/>
          <w:sz w:val="24"/>
          <w:szCs w:val="24"/>
        </w:rPr>
        <w:t>(подготовительная группа)</w:t>
      </w:r>
      <w:r w:rsidRPr="00496016">
        <w:rPr>
          <w:rFonts w:ascii="Times New Roman" w:hAnsi="Times New Roman" w:cs="Times New Roman"/>
          <w:sz w:val="24"/>
          <w:szCs w:val="24"/>
        </w:rPr>
        <w:t xml:space="preserve"> – всего 3 человека</w:t>
      </w:r>
    </w:p>
    <w:tbl>
      <w:tblPr>
        <w:tblStyle w:val="a3"/>
        <w:tblW w:w="5097" w:type="pct"/>
        <w:tblLayout w:type="fixed"/>
        <w:tblLook w:val="04A0" w:firstRow="1" w:lastRow="0" w:firstColumn="1" w:lastColumn="0" w:noHBand="0" w:noVBand="1"/>
      </w:tblPr>
      <w:tblGrid>
        <w:gridCol w:w="1428"/>
        <w:gridCol w:w="966"/>
        <w:gridCol w:w="946"/>
        <w:gridCol w:w="806"/>
        <w:gridCol w:w="808"/>
        <w:gridCol w:w="956"/>
        <w:gridCol w:w="885"/>
        <w:gridCol w:w="766"/>
        <w:gridCol w:w="699"/>
        <w:gridCol w:w="964"/>
        <w:gridCol w:w="879"/>
      </w:tblGrid>
      <w:tr w:rsidR="00382A27" w:rsidRPr="00496016" w:rsidTr="00366E85">
        <w:trPr>
          <w:trHeight w:val="1071"/>
        </w:trPr>
        <w:tc>
          <w:tcPr>
            <w:tcW w:w="707" w:type="pct"/>
            <w:vMerge w:val="restar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46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799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911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725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912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  <w:vMerge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A27" w:rsidRPr="00496016" w:rsidTr="00366E85">
        <w:trPr>
          <w:trHeight w:val="187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A27" w:rsidRPr="00496016" w:rsidTr="00366E85">
        <w:trPr>
          <w:trHeight w:val="378"/>
        </w:trPr>
        <w:tc>
          <w:tcPr>
            <w:tcW w:w="70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7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Анализ, комментарии: из подготовительной группы 3 человека, на начало года у детей средний уровень звукопроизношения и фонематических процессов, высокий уровень лексико-грамматических процессов, связной речи и свободного общения. К концу учебного года звукопроизношение и фонематические процессы повысились до высокого уровня.</w:t>
      </w: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МОНИТОРИНГ (общий) - всего 30 человек </w:t>
      </w:r>
      <w:r w:rsidRPr="00496016">
        <w:rPr>
          <w:rFonts w:ascii="Times New Roman" w:hAnsi="Times New Roman" w:cs="Times New Roman"/>
          <w:b/>
          <w:sz w:val="24"/>
          <w:szCs w:val="24"/>
        </w:rPr>
        <w:t xml:space="preserve">(все дети которые на </w:t>
      </w:r>
      <w:proofErr w:type="spellStart"/>
      <w:r w:rsidRPr="00496016">
        <w:rPr>
          <w:rFonts w:ascii="Times New Roman" w:hAnsi="Times New Roman" w:cs="Times New Roman"/>
          <w:b/>
          <w:sz w:val="24"/>
          <w:szCs w:val="24"/>
        </w:rPr>
        <w:t>логопункте</w:t>
      </w:r>
      <w:proofErr w:type="spellEnd"/>
      <w:r w:rsidRPr="00496016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5122" w:type="pct"/>
        <w:tblLayout w:type="fixed"/>
        <w:tblLook w:val="04A0" w:firstRow="1" w:lastRow="0" w:firstColumn="1" w:lastColumn="0" w:noHBand="0" w:noVBand="1"/>
      </w:tblPr>
      <w:tblGrid>
        <w:gridCol w:w="1449"/>
        <w:gridCol w:w="947"/>
        <w:gridCol w:w="942"/>
        <w:gridCol w:w="812"/>
        <w:gridCol w:w="755"/>
        <w:gridCol w:w="1021"/>
        <w:gridCol w:w="893"/>
        <w:gridCol w:w="717"/>
        <w:gridCol w:w="613"/>
        <w:gridCol w:w="20"/>
        <w:gridCol w:w="971"/>
        <w:gridCol w:w="1013"/>
      </w:tblGrid>
      <w:tr w:rsidR="00382A27" w:rsidRPr="00496016" w:rsidTr="00366E85">
        <w:trPr>
          <w:trHeight w:val="1015"/>
        </w:trPr>
        <w:tc>
          <w:tcPr>
            <w:tcW w:w="713" w:type="pct"/>
            <w:vMerge w:val="restar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929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772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Фонематические процессы</w:t>
            </w:r>
          </w:p>
        </w:tc>
        <w:tc>
          <w:tcPr>
            <w:tcW w:w="943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Лексико-</w:t>
            </w:r>
            <w:proofErr w:type="spellStart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грамматич</w:t>
            </w:r>
            <w:proofErr w:type="spellEnd"/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. категории</w:t>
            </w:r>
          </w:p>
        </w:tc>
        <w:tc>
          <w:tcPr>
            <w:tcW w:w="665" w:type="pct"/>
            <w:gridSpan w:val="3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978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</w:t>
            </w:r>
          </w:p>
        </w:tc>
      </w:tr>
      <w:tr w:rsidR="00382A27" w:rsidRPr="00496016" w:rsidTr="00366E85">
        <w:trPr>
          <w:trHeight w:val="177"/>
        </w:trPr>
        <w:tc>
          <w:tcPr>
            <w:tcW w:w="713" w:type="pct"/>
            <w:vMerge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64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7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0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4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5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0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88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382A27" w:rsidRPr="00496016" w:rsidTr="00366E85">
        <w:trPr>
          <w:trHeight w:val="177"/>
        </w:trPr>
        <w:tc>
          <w:tcPr>
            <w:tcW w:w="71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46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4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8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2A27" w:rsidRPr="00496016" w:rsidTr="00366E85">
        <w:trPr>
          <w:trHeight w:val="319"/>
        </w:trPr>
        <w:tc>
          <w:tcPr>
            <w:tcW w:w="71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6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4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8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A27" w:rsidRPr="00496016" w:rsidTr="00366E85">
        <w:trPr>
          <w:trHeight w:val="177"/>
        </w:trPr>
        <w:tc>
          <w:tcPr>
            <w:tcW w:w="71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6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8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2A27" w:rsidRPr="00496016" w:rsidTr="00366E85">
        <w:trPr>
          <w:trHeight w:val="358"/>
        </w:trPr>
        <w:tc>
          <w:tcPr>
            <w:tcW w:w="71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66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4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2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8" w:type="pct"/>
            <w:gridSpan w:val="2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0" w:type="pct"/>
          </w:tcPr>
          <w:p w:rsidR="00382A27" w:rsidRPr="00496016" w:rsidRDefault="00382A27" w:rsidP="00496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82A27" w:rsidRPr="00496016" w:rsidRDefault="00382A27" w:rsidP="00496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>Анализ, комментарии: всего 30 детей, из них у 25 детей в начале года был средний уровень фонематических процессов и звукопроизношения. 7 детей были зачислены с низким уровнем звукопроизношения и уровнем фонематических процессов. К концу года у большинства детей высокий уровень звукопроизношения (26 детей), из них у 24 детей высокий уровень фонематических процессов.</w:t>
      </w:r>
    </w:p>
    <w:p w:rsidR="00382A27" w:rsidRPr="00496016" w:rsidRDefault="00382A27" w:rsidP="00496016">
      <w:pPr>
        <w:pStyle w:val="a4"/>
        <w:spacing w:after="0" w:line="288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2A27" w:rsidRPr="00496016" w:rsidRDefault="00382A27" w:rsidP="00496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016">
        <w:rPr>
          <w:rFonts w:ascii="Times New Roman" w:hAnsi="Times New Roman" w:cs="Times New Roman"/>
          <w:sz w:val="24"/>
          <w:szCs w:val="24"/>
        </w:rPr>
        <w:t xml:space="preserve">7.ПЛАНИРУЕМАЯ ДЕЯТЕЛЬНОСТЬ на будущий учебный год: </w:t>
      </w:r>
    </w:p>
    <w:p w:rsidR="00382A27" w:rsidRPr="00496016" w:rsidRDefault="00382A27" w:rsidP="00496016">
      <w:pPr>
        <w:pStyle w:val="a4"/>
        <w:numPr>
          <w:ilvl w:val="0"/>
          <w:numId w:val="38"/>
        </w:numPr>
        <w:spacing w:after="0" w:line="288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96016">
        <w:rPr>
          <w:rFonts w:ascii="Times New Roman" w:hAnsi="Times New Roman" w:cs="Times New Roman"/>
          <w:bCs/>
          <w:sz w:val="24"/>
          <w:szCs w:val="24"/>
        </w:rPr>
        <w:t xml:space="preserve">Продолжить привлечение педагогов и родителей к коррекционной работе через разнообразные формы; </w:t>
      </w:r>
    </w:p>
    <w:p w:rsidR="00382A27" w:rsidRPr="00496016" w:rsidRDefault="00382A27" w:rsidP="00496016">
      <w:pPr>
        <w:pStyle w:val="a4"/>
        <w:numPr>
          <w:ilvl w:val="0"/>
          <w:numId w:val="38"/>
        </w:numPr>
        <w:spacing w:after="0" w:line="288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96016">
        <w:rPr>
          <w:rFonts w:ascii="Times New Roman" w:hAnsi="Times New Roman" w:cs="Times New Roman"/>
          <w:bCs/>
          <w:sz w:val="24"/>
          <w:szCs w:val="24"/>
        </w:rPr>
        <w:t>Использовать новые технологии в логопедической работе, что поможет разнообразить коррекционную работу и улучшит результаты работы;</w:t>
      </w:r>
    </w:p>
    <w:p w:rsidR="00382A27" w:rsidRPr="00496016" w:rsidRDefault="00382A27" w:rsidP="00496016">
      <w:pPr>
        <w:pStyle w:val="a4"/>
        <w:numPr>
          <w:ilvl w:val="0"/>
          <w:numId w:val="38"/>
        </w:numPr>
        <w:spacing w:after="0" w:line="288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496016">
        <w:rPr>
          <w:rFonts w:ascii="Times New Roman" w:hAnsi="Times New Roman" w:cs="Times New Roman"/>
          <w:bCs/>
          <w:sz w:val="24"/>
          <w:szCs w:val="24"/>
        </w:rPr>
        <w:t>Продолжить работу по теме самообразования.</w:t>
      </w:r>
    </w:p>
    <w:p w:rsidR="00382A27" w:rsidRPr="00382A27" w:rsidRDefault="00382A27" w:rsidP="00382A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519A" w:rsidRPr="00327152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32715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6. </w:t>
      </w:r>
      <w:r w:rsidRPr="00327152">
        <w:rPr>
          <w:rFonts w:ascii="Times New Roman" w:hAnsi="Times New Roman" w:cs="Times New Roman"/>
          <w:b/>
          <w:i/>
          <w:color w:val="002060"/>
          <w:sz w:val="24"/>
          <w:szCs w:val="24"/>
        </w:rPr>
        <w:t>Обеспечение здоровья и здорового образа жизни воспитанникам.</w:t>
      </w:r>
    </w:p>
    <w:p w:rsidR="00DE519A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41E69" w:rsidRDefault="00DE519A" w:rsidP="00DE5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создания</w:t>
      </w:r>
      <w:r w:rsidRPr="007223EE">
        <w:rPr>
          <w:rFonts w:ascii="Times New Roman" w:hAnsi="Times New Roman" w:cs="Times New Roman"/>
          <w:sz w:val="24"/>
          <w:szCs w:val="24"/>
        </w:rPr>
        <w:t xml:space="preserve"> условий, гарантирующих охрану и укрепление физического, психического и соц</w:t>
      </w:r>
      <w:r>
        <w:rPr>
          <w:rFonts w:ascii="Times New Roman" w:hAnsi="Times New Roman" w:cs="Times New Roman"/>
          <w:sz w:val="24"/>
          <w:szCs w:val="24"/>
        </w:rPr>
        <w:t>иального здоровья воспитанников, п</w:t>
      </w:r>
      <w:r w:rsidR="00561616">
        <w:rPr>
          <w:rFonts w:ascii="Times New Roman" w:hAnsi="Times New Roman" w:cs="Times New Roman"/>
          <w:sz w:val="24"/>
          <w:szCs w:val="24"/>
        </w:rPr>
        <w:t>едагогами МАДОУ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Программа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профилактике вредных привычек </w:t>
      </w:r>
      <w:r w:rsidR="00983E88">
        <w:rPr>
          <w:rFonts w:ascii="Times New Roman" w:hAnsi="Times New Roman" w:cs="Times New Roman"/>
          <w:sz w:val="24"/>
          <w:szCs w:val="24"/>
        </w:rPr>
        <w:t>«В стране Здоровья"</w:t>
      </w:r>
      <w:r w:rsidR="00561616">
        <w:rPr>
          <w:rFonts w:ascii="Times New Roman" w:hAnsi="Times New Roman" w:cs="Times New Roman"/>
          <w:sz w:val="24"/>
          <w:szCs w:val="24"/>
        </w:rPr>
        <w:t>, разработанная на 2020-2025</w:t>
      </w:r>
      <w:r>
        <w:rPr>
          <w:rFonts w:ascii="Times New Roman" w:hAnsi="Times New Roman" w:cs="Times New Roman"/>
          <w:sz w:val="24"/>
          <w:szCs w:val="24"/>
        </w:rPr>
        <w:t xml:space="preserve"> гг. </w:t>
      </w:r>
    </w:p>
    <w:p w:rsidR="0084380E" w:rsidRPr="00E61671" w:rsidRDefault="00CA5686" w:rsidP="0084380E">
      <w:pPr>
        <w:pStyle w:val="1"/>
        <w:shd w:val="clear" w:color="auto" w:fill="FFFFFF"/>
        <w:spacing w:before="0"/>
        <w:ind w:firstLine="567"/>
        <w:textAlignment w:val="baseline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202</w:t>
      </w:r>
      <w:r w:rsidRPr="00CA5686"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>/2022</w:t>
      </w:r>
      <w:r w:rsidR="0084380E">
        <w:rPr>
          <w:rFonts w:ascii="Times New Roman" w:hAnsi="Times New Roman" w:cs="Times New Roman"/>
          <w:color w:val="auto"/>
          <w:sz w:val="24"/>
          <w:szCs w:val="24"/>
        </w:rPr>
        <w:t xml:space="preserve"> учебном году сотрудники детского сада строго выполняли </w:t>
      </w:r>
      <w:r w:rsidR="0084380E" w:rsidRPr="00831BB9">
        <w:rPr>
          <w:rFonts w:ascii="Times New Roman" w:hAnsi="Times New Roman" w:cs="Times New Roman"/>
          <w:color w:val="auto"/>
          <w:sz w:val="24"/>
          <w:szCs w:val="24"/>
        </w:rPr>
        <w:t>СП 3.1/2.4.3598-20 "</w:t>
      </w:r>
      <w:proofErr w:type="spellStart"/>
      <w:r w:rsidR="0084380E" w:rsidRPr="00831BB9">
        <w:rPr>
          <w:rFonts w:ascii="Times New Roman" w:hAnsi="Times New Roman" w:cs="Times New Roman"/>
          <w:color w:val="auto"/>
          <w:sz w:val="24"/>
          <w:szCs w:val="24"/>
        </w:rPr>
        <w:t>Санитарноэпидемиологические</w:t>
      </w:r>
      <w:proofErr w:type="spellEnd"/>
      <w:r w:rsidR="0084380E" w:rsidRPr="00831BB9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84380E" w:rsidRPr="00831BB9">
        <w:rPr>
          <w:rFonts w:ascii="Times New Roman" w:hAnsi="Times New Roman" w:cs="Times New Roman"/>
          <w:color w:val="auto"/>
          <w:sz w:val="24"/>
          <w:szCs w:val="24"/>
        </w:rPr>
        <w:t>коро</w:t>
      </w:r>
      <w:r w:rsidR="0084380E">
        <w:rPr>
          <w:rFonts w:ascii="Times New Roman" w:hAnsi="Times New Roman" w:cs="Times New Roman"/>
          <w:color w:val="auto"/>
          <w:sz w:val="24"/>
          <w:szCs w:val="24"/>
        </w:rPr>
        <w:t>навирусной</w:t>
      </w:r>
      <w:proofErr w:type="spellEnd"/>
      <w:r w:rsidR="0084380E">
        <w:rPr>
          <w:rFonts w:ascii="Times New Roman" w:hAnsi="Times New Roman" w:cs="Times New Roman"/>
          <w:color w:val="auto"/>
          <w:sz w:val="24"/>
          <w:szCs w:val="24"/>
        </w:rPr>
        <w:t xml:space="preserve"> инфекции (COVID-19)", что позволило функционировать МАДОУ без закрытия на карантин.</w:t>
      </w:r>
    </w:p>
    <w:p w:rsidR="0084380E" w:rsidRDefault="0084380E" w:rsidP="008438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0E" w:rsidRPr="007223EE" w:rsidRDefault="0084380E" w:rsidP="0084380E">
      <w:pPr>
        <w:pStyle w:val="7"/>
        <w:spacing w:before="0" w:after="0" w:line="240" w:lineRule="auto"/>
        <w:ind w:left="567"/>
        <w:jc w:val="center"/>
        <w:rPr>
          <w:rFonts w:ascii="Times New Roman" w:hAnsi="Times New Roman"/>
          <w:b/>
          <w:lang w:val="ru-RU"/>
        </w:rPr>
      </w:pPr>
      <w:r w:rsidRPr="007223EE">
        <w:rPr>
          <w:rFonts w:ascii="Times New Roman" w:hAnsi="Times New Roman"/>
          <w:b/>
        </w:rPr>
        <w:t>Анализ</w:t>
      </w:r>
      <w:r>
        <w:rPr>
          <w:rFonts w:ascii="Times New Roman" w:hAnsi="Times New Roman"/>
          <w:b/>
          <w:lang w:val="ru-RU"/>
        </w:rPr>
        <w:t xml:space="preserve"> по травматизму,</w:t>
      </w:r>
      <w:r w:rsidRPr="007223EE">
        <w:rPr>
          <w:rFonts w:ascii="Times New Roman" w:hAnsi="Times New Roman"/>
          <w:b/>
        </w:rPr>
        <w:t xml:space="preserve"> здоровья</w:t>
      </w:r>
      <w:r w:rsidRPr="007223EE">
        <w:rPr>
          <w:rFonts w:ascii="Times New Roman" w:hAnsi="Times New Roman"/>
          <w:b/>
          <w:lang w:val="ru-RU"/>
        </w:rPr>
        <w:t>, физического развития</w:t>
      </w:r>
      <w:r w:rsidRPr="007223EE">
        <w:rPr>
          <w:rFonts w:ascii="Times New Roman" w:hAnsi="Times New Roman"/>
          <w:b/>
        </w:rPr>
        <w:t xml:space="preserve"> и адаптации воспитанников </w:t>
      </w:r>
      <w:r w:rsidRPr="007223EE">
        <w:rPr>
          <w:rFonts w:ascii="Times New Roman" w:hAnsi="Times New Roman"/>
          <w:b/>
          <w:lang w:val="ru-RU"/>
        </w:rPr>
        <w:t>МА</w:t>
      </w:r>
      <w:r w:rsidRPr="007223EE">
        <w:rPr>
          <w:rFonts w:ascii="Times New Roman" w:hAnsi="Times New Roman"/>
          <w:b/>
        </w:rPr>
        <w:t>ДОУ</w:t>
      </w:r>
      <w:r w:rsidRPr="007223EE">
        <w:rPr>
          <w:rFonts w:ascii="Times New Roman" w:hAnsi="Times New Roman"/>
          <w:b/>
          <w:lang w:val="ru-RU"/>
        </w:rPr>
        <w:t xml:space="preserve"> </w:t>
      </w:r>
      <w:r w:rsidR="00CA5686">
        <w:rPr>
          <w:rFonts w:ascii="Times New Roman" w:hAnsi="Times New Roman"/>
          <w:b/>
          <w:lang w:val="ru-RU"/>
        </w:rPr>
        <w:t>за 2021/2022</w:t>
      </w:r>
      <w:r>
        <w:rPr>
          <w:rFonts w:ascii="Times New Roman" w:hAnsi="Times New Roman"/>
          <w:b/>
          <w:lang w:val="ru-RU"/>
        </w:rPr>
        <w:t xml:space="preserve"> учебном</w:t>
      </w:r>
      <w:r w:rsidRPr="007223EE">
        <w:rPr>
          <w:rFonts w:ascii="Times New Roman" w:hAnsi="Times New Roman"/>
          <w:b/>
          <w:lang w:val="ru-RU"/>
        </w:rPr>
        <w:t xml:space="preserve"> год</w:t>
      </w:r>
      <w:r>
        <w:rPr>
          <w:rFonts w:ascii="Times New Roman" w:hAnsi="Times New Roman"/>
          <w:b/>
          <w:lang w:val="ru-RU"/>
        </w:rPr>
        <w:t>у</w:t>
      </w:r>
    </w:p>
    <w:p w:rsidR="0084380E" w:rsidRPr="007223EE" w:rsidRDefault="0084380E" w:rsidP="008438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80E" w:rsidRDefault="0084380E" w:rsidP="008438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 прошедшем учебном году</w:t>
      </w:r>
      <w:r w:rsidR="00CA5686" w:rsidRPr="00CA5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5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зафиксировано </w:t>
      </w:r>
      <w:r w:rsidR="00CA5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 одного случая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травматизма с воспитанниками. </w:t>
      </w:r>
    </w:p>
    <w:p w:rsidR="0084380E" w:rsidRDefault="0084380E" w:rsidP="008438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80E" w:rsidRDefault="0084380E" w:rsidP="008438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73246CA" wp14:editId="6ED289B3">
            <wp:extent cx="6515100" cy="23145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3646" w:rsidRDefault="005B3646" w:rsidP="00DE51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80E" w:rsidRDefault="0084380E" w:rsidP="0084380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Данные для мониторинга по общей заболеваемости воспитанников МАДОУ № 82 ежегодно предоставляет ОАО «Первая детская поликлиника». Педагогический коллектив рассматривает данные для планирования работы с детьми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здоровьесбережению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4380E" w:rsidRDefault="0084380E" w:rsidP="008438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80E" w:rsidRPr="00E61671" w:rsidRDefault="0084380E" w:rsidP="008438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354902AE" wp14:editId="4CF8A374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380E" w:rsidRDefault="0084380E" w:rsidP="0084380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80E" w:rsidRPr="0057637C" w:rsidRDefault="0084380E" w:rsidP="0084380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Общая заболеваемость у воспитанников в течение 3-х лет держится стабильно ниже 80%. Самый высокий показатель по ОРВИ. Этому способствует большая плотность детей в группе и несознательность некоторых родителей, которые снимают лекарствами признаки заболевания накану</w:t>
      </w:r>
      <w:r w:rsidR="00CA56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прихода в детский сад. В 2021/2022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учебном году не было зарегистрировано ни одного з</w:t>
      </w:r>
      <w:r w:rsidR="002B2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аболевания по гриппу, выявлено 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случая </w:t>
      </w:r>
      <w:r w:rsidRPr="0057637C">
        <w:rPr>
          <w:rFonts w:ascii="Times New Roman" w:hAnsi="Times New Roman" w:cs="Times New Roman"/>
          <w:sz w:val="18"/>
          <w:szCs w:val="18"/>
        </w:rPr>
        <w:t>COVID-19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воспитанников. Уменьшилось количество часто болеющих детей (ЧБД) из 376 чел. – 10. </w:t>
      </w:r>
    </w:p>
    <w:p w:rsidR="0084380E" w:rsidRPr="00705E9A" w:rsidRDefault="0084380E" w:rsidP="0084380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705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результатам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профилактического осмотра у детей старших -подготовительных групп (134 чел.) выявлено: 28% заболеваний костно-мышечной системы (нарушение осанки и вальгусная деформация стопы); 1,4% ухудшилось зрение; 11,1% кариес; 9% - нарушения эндокринной системы (ожирение или дефицит веса).</w:t>
      </w:r>
    </w:p>
    <w:p w:rsidR="0084380E" w:rsidRPr="0039219A" w:rsidRDefault="0084380E" w:rsidP="00843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A37599" wp14:editId="0EE37455">
            <wp:extent cx="5486400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380E" w:rsidRPr="0039219A" w:rsidRDefault="0084380E" w:rsidP="008438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19A">
        <w:rPr>
          <w:rFonts w:ascii="Times New Roman" w:hAnsi="Times New Roman" w:cs="Times New Roman"/>
          <w:sz w:val="28"/>
          <w:szCs w:val="28"/>
        </w:rPr>
        <w:tab/>
      </w:r>
    </w:p>
    <w:p w:rsidR="0084380E" w:rsidRPr="00961D0E" w:rsidRDefault="0084380E" w:rsidP="0084380E">
      <w:pPr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здоровья: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– здоровые дети,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61D0E">
        <w:rPr>
          <w:rFonts w:ascii="Times New Roman" w:hAnsi="Times New Roman" w:cs="Times New Roman"/>
          <w:sz w:val="24"/>
          <w:szCs w:val="24"/>
        </w:rPr>
        <w:t xml:space="preserve"> – здоровые, однако имеющие вероятность возникновения заболеваний в хроническо</w:t>
      </w:r>
      <w:r>
        <w:rPr>
          <w:rFonts w:ascii="Times New Roman" w:hAnsi="Times New Roman" w:cs="Times New Roman"/>
          <w:sz w:val="24"/>
          <w:szCs w:val="24"/>
        </w:rPr>
        <w:t xml:space="preserve">й форме,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D0E">
        <w:rPr>
          <w:rFonts w:ascii="Times New Roman" w:hAnsi="Times New Roman" w:cs="Times New Roman"/>
          <w:sz w:val="24"/>
          <w:szCs w:val="24"/>
        </w:rPr>
        <w:t xml:space="preserve">- </w:t>
      </w:r>
      <w:r w:rsidRPr="00961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детей обозначает, что ребенок имеет хроническое заболева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 с возможностью обострений, н</w:t>
      </w:r>
      <w:r w:rsidRPr="00961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оно 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ходится в стадии ремиссии.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Для этой</w:t>
      </w:r>
      <w:r w:rsidRPr="00961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группы характерно сохранение или компенсирование функций органов, но иногда обострения становятся причиной временного ограничения трудоспособности. Сюда же включены дети, имеющие физические недостатки или последствия травм (операций), степень которых позвол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яет им посещать ДОУ </w:t>
      </w:r>
      <w:r w:rsidRPr="00961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заниматься физкультурой. 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961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-я группа - </w:t>
      </w:r>
      <w:r w:rsidRPr="00961D0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61D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с тяжёлыми и (или) длительно протекающими хроническими, часто рецидивирующими заболеваниями или имеющие врожденные анатомические пороки развития, требующие специализированного непрерывного наблюдения и частой корректировки лечения.)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V-я группа – ребенок-инвалид.</w:t>
      </w:r>
    </w:p>
    <w:p w:rsidR="0084380E" w:rsidRDefault="0084380E" w:rsidP="001D0F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диаграммы видно, что большая часть детей имеют вторую группу здоровья</w:t>
      </w:r>
      <w:r w:rsidR="009845FB">
        <w:rPr>
          <w:rFonts w:ascii="Times New Roman" w:hAnsi="Times New Roman" w:cs="Times New Roman"/>
          <w:sz w:val="24"/>
          <w:szCs w:val="24"/>
        </w:rPr>
        <w:t xml:space="preserve">. </w:t>
      </w:r>
      <w:r w:rsidR="001D0FCB">
        <w:rPr>
          <w:rFonts w:ascii="Times New Roman" w:hAnsi="Times New Roman" w:cs="Times New Roman"/>
          <w:sz w:val="24"/>
          <w:szCs w:val="24"/>
        </w:rPr>
        <w:t>Но имеется отр</w:t>
      </w:r>
      <w:r>
        <w:rPr>
          <w:rFonts w:ascii="Times New Roman" w:hAnsi="Times New Roman" w:cs="Times New Roman"/>
          <w:sz w:val="24"/>
          <w:szCs w:val="24"/>
        </w:rPr>
        <w:t>ицательная динамика перехода из первой группы здоровья во вторую.</w:t>
      </w:r>
      <w:r w:rsidR="002B2CE7">
        <w:rPr>
          <w:rFonts w:ascii="Times New Roman" w:hAnsi="Times New Roman" w:cs="Times New Roman"/>
          <w:sz w:val="24"/>
          <w:szCs w:val="24"/>
        </w:rPr>
        <w:t xml:space="preserve"> Увеличилось количество детей со статусом «инвалид».</w:t>
      </w:r>
    </w:p>
    <w:p w:rsidR="0084380E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0E" w:rsidRPr="004B0334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Адаптационный период в группе младшего дошкольного </w:t>
      </w:r>
      <w:r w:rsidRPr="00A06A11">
        <w:rPr>
          <w:rFonts w:ascii="Times New Roman" w:hAnsi="Times New Roman" w:cs="Times New Roman"/>
          <w:b/>
          <w:i/>
          <w:sz w:val="24"/>
          <w:szCs w:val="24"/>
        </w:rPr>
        <w:t>возраста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4380E" w:rsidRDefault="0084380E" w:rsidP="0084380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задачей по работе с воспитанниками младшей группы (1) было организация условий для успешной адаптации каждого ребенка в МАДОУ.</w:t>
      </w:r>
    </w:p>
    <w:p w:rsidR="0084380E" w:rsidRPr="00BE1DE9" w:rsidRDefault="0084380E" w:rsidP="0084380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1DE9">
        <w:rPr>
          <w:rFonts w:ascii="Times New Roman" w:hAnsi="Times New Roman" w:cs="Times New Roman"/>
          <w:sz w:val="24"/>
          <w:szCs w:val="24"/>
        </w:rPr>
        <w:t>Для более успешного прохож</w:t>
      </w:r>
      <w:r>
        <w:rPr>
          <w:rFonts w:ascii="Times New Roman" w:hAnsi="Times New Roman" w:cs="Times New Roman"/>
          <w:sz w:val="24"/>
          <w:szCs w:val="24"/>
        </w:rPr>
        <w:t>дения адаптации коллективом МАДОУ</w:t>
      </w:r>
      <w:r w:rsidRPr="00BE1DE9">
        <w:rPr>
          <w:rFonts w:ascii="Times New Roman" w:hAnsi="Times New Roman" w:cs="Times New Roman"/>
          <w:sz w:val="24"/>
          <w:szCs w:val="24"/>
        </w:rPr>
        <w:t xml:space="preserve"> были предприняты следующие формы работы:</w:t>
      </w:r>
    </w:p>
    <w:p w:rsidR="0084380E" w:rsidRPr="00BE1DE9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E9">
        <w:rPr>
          <w:rFonts w:ascii="Times New Roman" w:hAnsi="Times New Roman" w:cs="Times New Roman"/>
          <w:sz w:val="24"/>
          <w:szCs w:val="24"/>
        </w:rPr>
        <w:t>- индивидуальный подход к каждому ребенку (узнавание его интересов, любимых занятий);</w:t>
      </w:r>
    </w:p>
    <w:p w:rsidR="0084380E" w:rsidRPr="00BE1DE9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E9">
        <w:rPr>
          <w:rFonts w:ascii="Times New Roman" w:hAnsi="Times New Roman" w:cs="Times New Roman"/>
          <w:sz w:val="24"/>
          <w:szCs w:val="24"/>
        </w:rPr>
        <w:t xml:space="preserve">- было рекомендовано на 2-3 часа посещение детского сада (на занятия, прогулки, игры);                 </w:t>
      </w:r>
    </w:p>
    <w:p w:rsidR="0084380E" w:rsidRPr="00BE1DE9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E9">
        <w:rPr>
          <w:rFonts w:ascii="Times New Roman" w:hAnsi="Times New Roman" w:cs="Times New Roman"/>
          <w:sz w:val="24"/>
          <w:szCs w:val="24"/>
        </w:rPr>
        <w:t xml:space="preserve">- установлен эмоциональный контакт ребенка и воспитателя при присутствии взрослого </w:t>
      </w:r>
    </w:p>
    <w:p w:rsidR="0084380E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E9">
        <w:rPr>
          <w:rFonts w:ascii="Times New Roman" w:hAnsi="Times New Roman" w:cs="Times New Roman"/>
          <w:sz w:val="24"/>
          <w:szCs w:val="24"/>
        </w:rPr>
        <w:t xml:space="preserve">человека (интерес к детскому саду) в новой ситуации;                                          </w:t>
      </w:r>
    </w:p>
    <w:p w:rsidR="0084380E" w:rsidRPr="00BE1DE9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1DE9">
        <w:rPr>
          <w:rFonts w:ascii="Times New Roman" w:hAnsi="Times New Roman" w:cs="Times New Roman"/>
          <w:sz w:val="24"/>
          <w:szCs w:val="24"/>
        </w:rPr>
        <w:t>- были проведены экскурсии по группе, территории детского сада вместе с воспитателем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380E" w:rsidRPr="00BE1DE9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E9">
        <w:rPr>
          <w:rFonts w:ascii="Times New Roman" w:hAnsi="Times New Roman" w:cs="Times New Roman"/>
          <w:sz w:val="24"/>
          <w:szCs w:val="24"/>
        </w:rPr>
        <w:t xml:space="preserve">- а также взаимосвязь родителей и детского сада в единстве системы воспитания в семье и </w:t>
      </w:r>
    </w:p>
    <w:p w:rsidR="0084380E" w:rsidRPr="00BE1DE9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DE9">
        <w:rPr>
          <w:rFonts w:ascii="Times New Roman" w:hAnsi="Times New Roman" w:cs="Times New Roman"/>
          <w:sz w:val="24"/>
          <w:szCs w:val="24"/>
        </w:rPr>
        <w:t>детском саду (соблюдение режима дня, занятий, игр, сна).</w:t>
      </w:r>
    </w:p>
    <w:p w:rsidR="0084380E" w:rsidRPr="00A06A11" w:rsidRDefault="0084380E" w:rsidP="0084380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4A2">
        <w:rPr>
          <w:rFonts w:ascii="Times New Roman" w:hAnsi="Times New Roman" w:cs="Times New Roman"/>
          <w:sz w:val="24"/>
          <w:szCs w:val="24"/>
        </w:rPr>
        <w:t xml:space="preserve">Адаптационный период проходил </w:t>
      </w:r>
      <w:r>
        <w:rPr>
          <w:rFonts w:ascii="Times New Roman" w:hAnsi="Times New Roman" w:cs="Times New Roman"/>
          <w:sz w:val="24"/>
          <w:szCs w:val="24"/>
        </w:rPr>
        <w:t xml:space="preserve">у каждого ребенка </w:t>
      </w:r>
      <w:r w:rsidRPr="005E34A2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 двух месяцев по мере поступления в МАДОУ</w:t>
      </w:r>
      <w:r w:rsidRPr="005E34A2">
        <w:rPr>
          <w:rFonts w:ascii="Times New Roman" w:hAnsi="Times New Roman" w:cs="Times New Roman"/>
          <w:sz w:val="24"/>
          <w:szCs w:val="24"/>
        </w:rPr>
        <w:t xml:space="preserve">. </w:t>
      </w:r>
      <w:r w:rsidRPr="00BE1DE9">
        <w:rPr>
          <w:rFonts w:ascii="Times New Roman" w:hAnsi="Times New Roman" w:cs="Times New Roman"/>
          <w:sz w:val="24"/>
          <w:szCs w:val="24"/>
        </w:rPr>
        <w:t xml:space="preserve">Основными показателями полноценной адаптации воспитанников нашего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BE1DE9">
        <w:rPr>
          <w:rFonts w:ascii="Times New Roman" w:hAnsi="Times New Roman" w:cs="Times New Roman"/>
          <w:sz w:val="24"/>
          <w:szCs w:val="24"/>
        </w:rPr>
        <w:t>ДОУ является активное проявление любознательности ко всему окружающему,</w:t>
      </w:r>
      <w:r>
        <w:rPr>
          <w:rFonts w:ascii="Times New Roman" w:hAnsi="Times New Roman" w:cs="Times New Roman"/>
          <w:sz w:val="24"/>
          <w:szCs w:val="24"/>
        </w:rPr>
        <w:t xml:space="preserve"> возникновение привязанности к </w:t>
      </w:r>
      <w:r w:rsidRPr="00BE1DE9">
        <w:rPr>
          <w:rFonts w:ascii="Times New Roman" w:hAnsi="Times New Roman" w:cs="Times New Roman"/>
          <w:sz w:val="24"/>
          <w:szCs w:val="24"/>
        </w:rPr>
        <w:t>воспитателю, желание играт</w:t>
      </w:r>
      <w:r>
        <w:rPr>
          <w:rFonts w:ascii="Times New Roman" w:hAnsi="Times New Roman" w:cs="Times New Roman"/>
          <w:sz w:val="24"/>
          <w:szCs w:val="24"/>
        </w:rPr>
        <w:t xml:space="preserve">ь со сверстниками. Эти факторы </w:t>
      </w:r>
      <w:r w:rsidRPr="00BE1DE9"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 xml:space="preserve">идетельствуют об эмоциональном </w:t>
      </w:r>
      <w:r w:rsidRPr="00BE1DE9">
        <w:rPr>
          <w:rFonts w:ascii="Times New Roman" w:hAnsi="Times New Roman" w:cs="Times New Roman"/>
          <w:sz w:val="24"/>
          <w:szCs w:val="24"/>
        </w:rPr>
        <w:t>благополучии ребенка.</w:t>
      </w:r>
    </w:p>
    <w:p w:rsidR="0084380E" w:rsidRPr="00A21839" w:rsidRDefault="0084380E" w:rsidP="008438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1839">
        <w:rPr>
          <w:rFonts w:ascii="Times New Roman" w:hAnsi="Times New Roman" w:cs="Times New Roman"/>
          <w:b/>
          <w:i/>
          <w:sz w:val="24"/>
          <w:szCs w:val="24"/>
        </w:rPr>
        <w:t>Показатели адаптации воспи</w:t>
      </w:r>
      <w:r>
        <w:rPr>
          <w:rFonts w:ascii="Times New Roman" w:hAnsi="Times New Roman" w:cs="Times New Roman"/>
          <w:b/>
          <w:i/>
          <w:sz w:val="24"/>
          <w:szCs w:val="24"/>
        </w:rPr>
        <w:t>танников младшей</w:t>
      </w:r>
      <w:r w:rsidRPr="00A21839">
        <w:rPr>
          <w:rFonts w:ascii="Times New Roman" w:hAnsi="Times New Roman" w:cs="Times New Roman"/>
          <w:b/>
          <w:i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i/>
          <w:sz w:val="24"/>
          <w:szCs w:val="24"/>
        </w:rPr>
        <w:t>ы</w:t>
      </w:r>
      <w:r w:rsidRPr="00A21839">
        <w:rPr>
          <w:rFonts w:ascii="Times New Roman" w:hAnsi="Times New Roman" w:cs="Times New Roman"/>
          <w:b/>
          <w:i/>
          <w:sz w:val="24"/>
          <w:szCs w:val="24"/>
        </w:rPr>
        <w:t xml:space="preserve"> (3-4 года)</w:t>
      </w:r>
    </w:p>
    <w:p w:rsidR="0084380E" w:rsidRPr="00A21839" w:rsidRDefault="00AC2D89" w:rsidP="0084380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01.11.2021</w:t>
      </w:r>
      <w:r w:rsidR="0084380E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4380E" w:rsidTr="00ED1027">
        <w:tc>
          <w:tcPr>
            <w:tcW w:w="3115" w:type="dxa"/>
          </w:tcPr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Группа/кол-во детей</w:t>
            </w:r>
          </w:p>
        </w:tc>
        <w:tc>
          <w:tcPr>
            <w:tcW w:w="3115" w:type="dxa"/>
          </w:tcPr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адаптации</w:t>
            </w:r>
          </w:p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детей </w:t>
            </w:r>
          </w:p>
        </w:tc>
      </w:tr>
      <w:tr w:rsidR="0084380E" w:rsidTr="00ED1027">
        <w:tc>
          <w:tcPr>
            <w:tcW w:w="3115" w:type="dxa"/>
          </w:tcPr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№ 1/ </w:t>
            </w:r>
          </w:p>
          <w:p w:rsidR="0084380E" w:rsidRDefault="00AC2D89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4380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115" w:type="dxa"/>
          </w:tcPr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Легкий</w:t>
            </w:r>
          </w:p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84380E" w:rsidRDefault="0084380E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Тяжелый</w:t>
            </w:r>
          </w:p>
        </w:tc>
        <w:tc>
          <w:tcPr>
            <w:tcW w:w="3115" w:type="dxa"/>
          </w:tcPr>
          <w:p w:rsidR="0084380E" w:rsidRPr="00A21839" w:rsidRDefault="00AC2D89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4380E">
              <w:rPr>
                <w:rFonts w:ascii="Times New Roman" w:hAnsi="Times New Roman" w:cs="Times New Roman"/>
                <w:sz w:val="24"/>
                <w:szCs w:val="24"/>
              </w:rPr>
              <w:t xml:space="preserve"> (67%)</w:t>
            </w:r>
          </w:p>
          <w:p w:rsidR="0084380E" w:rsidRPr="00A21839" w:rsidRDefault="00AC2D89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(22</w:t>
            </w:r>
            <w:r w:rsidR="0084380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84380E" w:rsidRPr="00A21839" w:rsidRDefault="00AC2D89" w:rsidP="00ED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(11</w:t>
            </w:r>
            <w:r w:rsidR="0084380E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84380E" w:rsidRDefault="0084380E" w:rsidP="00843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80E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46F">
        <w:rPr>
          <w:rFonts w:ascii="Times New Roman" w:hAnsi="Times New Roman" w:cs="Times New Roman"/>
          <w:sz w:val="24"/>
          <w:szCs w:val="24"/>
          <w:u w:val="single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как видно из таблицы, через 2 месяца после поступления, большинство детей адаптировались к условиям МАДОУ.</w:t>
      </w:r>
    </w:p>
    <w:p w:rsidR="0084380E" w:rsidRDefault="0084380E" w:rsidP="0084380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Перспективы по работе педагогического коллектива в этом направлении:</w:t>
      </w:r>
    </w:p>
    <w:p w:rsidR="0084380E" w:rsidRDefault="0084380E" w:rsidP="0084380E">
      <w:pPr>
        <w:pStyle w:val="a4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просветительскую работу с родителями (законными представителями) по сохранению и укреплению здоровья дошкольников.</w:t>
      </w:r>
    </w:p>
    <w:p w:rsidR="0084380E" w:rsidRDefault="0084380E" w:rsidP="0084380E">
      <w:pPr>
        <w:pStyle w:val="a4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деятельность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воспитанников, а также обратить особое внимание профилактике заболеваний костно-мышечной системы у детей: нарушение оса</w:t>
      </w:r>
      <w:r w:rsidR="00AC2D89">
        <w:rPr>
          <w:rFonts w:ascii="Times New Roman" w:hAnsi="Times New Roman" w:cs="Times New Roman"/>
          <w:sz w:val="24"/>
          <w:szCs w:val="24"/>
        </w:rPr>
        <w:t>нки, вальгусной деформации стоп.</w:t>
      </w:r>
    </w:p>
    <w:p w:rsidR="00DE519A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51E1" w:rsidRDefault="00EE51E1" w:rsidP="00EE51E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Реализация платных образовательных услуг</w:t>
      </w:r>
      <w:r w:rsidR="001416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(ПОУ)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</w:p>
    <w:p w:rsidR="00EE51E1" w:rsidRPr="00E66283" w:rsidRDefault="00EE51E1" w:rsidP="00EE51E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целью с</w:t>
      </w:r>
      <w:r w:rsidRPr="00E66283">
        <w:rPr>
          <w:rFonts w:ascii="Times New Roman" w:hAnsi="Times New Roman" w:cs="Times New Roman"/>
          <w:sz w:val="24"/>
          <w:szCs w:val="24"/>
        </w:rPr>
        <w:t xml:space="preserve">оздания условий для реализации потенциальных образовательных возможностей </w:t>
      </w:r>
      <w:r w:rsidR="001E47F5">
        <w:rPr>
          <w:rFonts w:ascii="Times New Roman" w:hAnsi="Times New Roman" w:cs="Times New Roman"/>
          <w:sz w:val="24"/>
          <w:szCs w:val="24"/>
        </w:rPr>
        <w:t>воспитанников</w:t>
      </w:r>
      <w:r w:rsidR="00AC2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2021/2022</w:t>
      </w:r>
      <w:r w:rsidR="001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в</w:t>
      </w:r>
      <w:r w:rsidRPr="00E6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МАДОУ</w:t>
      </w:r>
      <w:r w:rsidR="001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детском саду № 82 были предоставлены</w:t>
      </w:r>
      <w:r w:rsidRPr="00E6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платные образовательные услуги: </w:t>
      </w:r>
      <w:r>
        <w:rPr>
          <w:rFonts w:ascii="Times New Roman" w:hAnsi="Times New Roman" w:cs="Times New Roman"/>
          <w:sz w:val="24"/>
          <w:szCs w:val="24"/>
        </w:rPr>
        <w:t>по дополнительным общеразвивающим программам</w:t>
      </w:r>
      <w:r w:rsidRPr="00E66283">
        <w:rPr>
          <w:rFonts w:ascii="Times New Roman" w:hAnsi="Times New Roman" w:cs="Times New Roman"/>
          <w:sz w:val="24"/>
          <w:szCs w:val="24"/>
        </w:rPr>
        <w:t xml:space="preserve"> </w:t>
      </w:r>
      <w:r w:rsidRPr="00E66283">
        <w:rPr>
          <w:rFonts w:ascii="Times New Roman" w:hAnsi="Times New Roman" w:cs="Times New Roman"/>
          <w:b/>
          <w:sz w:val="24"/>
          <w:szCs w:val="24"/>
        </w:rPr>
        <w:t>художественной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6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«Хореография»</w:t>
      </w:r>
      <w:r w:rsidRPr="00E6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«Вокал</w:t>
      </w:r>
      <w:r w:rsidR="001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студия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по дополнительным общеразвивающим программам </w:t>
      </w:r>
      <w:r w:rsidRPr="00E66283">
        <w:rPr>
          <w:rFonts w:ascii="Times New Roman" w:hAnsi="Times New Roman" w:cs="Times New Roman"/>
          <w:b/>
          <w:sz w:val="24"/>
          <w:szCs w:val="24"/>
        </w:rPr>
        <w:t>физкультурно-спортивной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>: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Спортивная гимнастика», «Футбол», </w:t>
      </w:r>
      <w:r w:rsidR="001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«Тхэквондо»,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«Шахматы»;</w:t>
      </w:r>
      <w:r w:rsidRPr="00E6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дополнительной общеразвивающим программам</w:t>
      </w:r>
      <w:r w:rsidRPr="00E66283">
        <w:rPr>
          <w:rFonts w:ascii="Times New Roman" w:hAnsi="Times New Roman" w:cs="Times New Roman"/>
          <w:sz w:val="24"/>
          <w:szCs w:val="24"/>
        </w:rPr>
        <w:t xml:space="preserve"> </w:t>
      </w:r>
      <w:r w:rsidRPr="00E66283">
        <w:rPr>
          <w:rFonts w:ascii="Times New Roman" w:hAnsi="Times New Roman" w:cs="Times New Roman"/>
          <w:b/>
          <w:sz w:val="24"/>
          <w:szCs w:val="24"/>
        </w:rPr>
        <w:t>социально-педагогической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1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«Английский язык»</w:t>
      </w:r>
      <w:r w:rsidRPr="00E66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Также предоставляется услуга </w:t>
      </w:r>
      <w:r w:rsidRPr="00E66283">
        <w:rPr>
          <w:rFonts w:ascii="Times New Roman" w:hAnsi="Times New Roman" w:cs="Times New Roman"/>
          <w:sz w:val="24"/>
          <w:szCs w:val="24"/>
        </w:rPr>
        <w:t>по присмотру и уходу за детьми сверх времени работы МАДОУ (с18.00 часов до 19.00 часов) в форме вечерней группы «Играем вместе».</w:t>
      </w:r>
      <w:r>
        <w:rPr>
          <w:rFonts w:ascii="Times New Roman" w:hAnsi="Times New Roman" w:cs="Times New Roman"/>
          <w:sz w:val="24"/>
          <w:szCs w:val="24"/>
        </w:rPr>
        <w:t xml:space="preserve"> Данные услуги оказывались с учетом потребностей родителей (законных представителей), опрос проводился </w:t>
      </w:r>
      <w:r w:rsidR="001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марте </w:t>
      </w:r>
      <w:r w:rsidR="00AC2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E51E1" w:rsidRDefault="00EE51E1" w:rsidP="00EE51E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Охв</w:t>
      </w:r>
      <w:r w:rsidR="001E47F5" w:rsidRPr="00261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 воспитанников</w:t>
      </w:r>
      <w:r w:rsidR="001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платными</w:t>
      </w:r>
      <w:r w:rsidR="0026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услуга</w:t>
      </w:r>
      <w:r w:rsidR="0026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на базе МАДОУ составляет – </w:t>
      </w:r>
      <w:r w:rsidR="00AC2D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44</w:t>
      </w:r>
      <w:r w:rsidRPr="002614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142E" w:rsidRDefault="003A011F" w:rsidP="00EE51E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анкетировании</w:t>
      </w:r>
      <w:r w:rsidR="0090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по востребованности в платных</w:t>
      </w:r>
      <w:r w:rsidR="00AC2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услугах на 2022</w:t>
      </w:r>
      <w:r w:rsidR="0090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C2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  <w:r w:rsidR="0090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0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r w:rsidR="0090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14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приняло </w:t>
      </w:r>
      <w:r w:rsidR="0026142E" w:rsidRPr="00C5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128 родителей (3</w:t>
      </w:r>
      <w:r w:rsidRPr="00C55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4%).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142E" w:rsidRDefault="0026142E" w:rsidP="00EE51E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42E" w:rsidRDefault="0026142E" w:rsidP="00EE51E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142E" w:rsidRDefault="0026142E" w:rsidP="00EE51E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160E" w:rsidRDefault="0014160E" w:rsidP="00160462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диаграмм </w:t>
      </w:r>
      <w:r w:rsidR="003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видно, что высокий процент востребованности у ПОУ, которые уже ведутся в МАДОУ</w:t>
      </w:r>
      <w:r w:rsidR="008E4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немалый % запроса на кружки</w:t>
      </w:r>
      <w:r w:rsidR="008E4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екоративно-прикладного искусств. </w:t>
      </w:r>
      <w:r w:rsidR="008E4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запроса будут приглашены педагоги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160E" w:rsidRDefault="0014160E" w:rsidP="00AE4FCA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D20FE1" w:rsidRPr="0014160E" w:rsidRDefault="0014160E" w:rsidP="0014160E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«В</w:t>
      </w:r>
      <w:r w:rsidR="00D20FE1" w:rsidRPr="0014160E">
        <w:rPr>
          <w:rFonts w:ascii="Times New Roman" w:hAnsi="Times New Roman" w:cs="Times New Roman"/>
          <w:b/>
          <w:i/>
          <w:color w:val="002060"/>
          <w:sz w:val="24"/>
          <w:szCs w:val="24"/>
        </w:rPr>
        <w:t>заимо</w:t>
      </w:r>
      <w:r w:rsidR="009C53AC">
        <w:rPr>
          <w:rFonts w:ascii="Times New Roman" w:hAnsi="Times New Roman" w:cs="Times New Roman"/>
          <w:b/>
          <w:i/>
          <w:color w:val="002060"/>
          <w:sz w:val="24"/>
          <w:szCs w:val="24"/>
        </w:rPr>
        <w:t>действия с социальными партнерами</w:t>
      </w:r>
      <w:r w:rsidR="00D20FE1" w:rsidRPr="0014160E">
        <w:rPr>
          <w:rFonts w:ascii="Times New Roman" w:hAnsi="Times New Roman" w:cs="Times New Roman"/>
          <w:b/>
          <w:i/>
          <w:color w:val="002060"/>
          <w:sz w:val="24"/>
          <w:szCs w:val="24"/>
        </w:rPr>
        <w:t>»</w:t>
      </w:r>
    </w:p>
    <w:p w:rsidR="00327152" w:rsidRDefault="00D20FE1" w:rsidP="009C53AC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F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</w:t>
      </w:r>
      <w:r w:rsidR="009C5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евое взаимодействие в рамках </w:t>
      </w:r>
      <w:r w:rsidR="009C53AC" w:rsidRPr="00211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социально-педагогического комплекса</w:t>
      </w:r>
      <w:r w:rsidRPr="00211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C53AC" w:rsidRPr="002112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(СПК) «Академический»</w:t>
      </w:r>
      <w:r w:rsidR="009C5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организовано в рамках Плана работы СПК</w:t>
      </w:r>
      <w:r w:rsidR="00AE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2021-2022</w:t>
      </w:r>
      <w:r w:rsidR="009C5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</w:t>
      </w:r>
    </w:p>
    <w:p w:rsidR="00327152" w:rsidRDefault="00327152" w:rsidP="009C53AC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принял учас</w:t>
      </w:r>
      <w:r w:rsidR="00160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 в следующих мероприятиях данного плана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7152" w:rsidRDefault="00327152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рисунка «Лучшая новогодняя откры</w:t>
      </w:r>
      <w:r w:rsidR="00AE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 для жителей Академического».</w:t>
      </w:r>
    </w:p>
    <w:p w:rsidR="00327152" w:rsidRDefault="00327152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</w:t>
      </w:r>
      <w:r w:rsidR="00AE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 в конкурсе «Битва хоров-202</w:t>
      </w:r>
      <w:r w:rsidR="00AE4FCA" w:rsidRPr="00AE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E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среди ДОО Академического района.</w:t>
      </w:r>
    </w:p>
    <w:p w:rsidR="00160462" w:rsidRPr="00327152" w:rsidRDefault="00160462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конкурсе чтецов, </w:t>
      </w:r>
      <w:r w:rsidR="00AE4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посвященного творчеству C. Я. Маршака, среди ДОО Академического района.</w:t>
      </w:r>
    </w:p>
    <w:p w:rsidR="00336F49" w:rsidRDefault="00327152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игровой станции «Семейная» и участие в концерте на празднике «Масленица» для жителей Академического микрорайона.</w:t>
      </w:r>
    </w:p>
    <w:p w:rsidR="00AE4FCA" w:rsidRDefault="00AE4FCA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военно-патриотической игре «Зарница» среди ДОО Академического.</w:t>
      </w:r>
    </w:p>
    <w:p w:rsidR="00AE4FCA" w:rsidRPr="00AE4FCA" w:rsidRDefault="00AE4FCA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рисунка </w:t>
      </w:r>
      <w:r w:rsidRPr="003220D2">
        <w:rPr>
          <w:rFonts w:ascii="Times New Roman" w:hAnsi="Times New Roman" w:cs="Times New Roman"/>
          <w:sz w:val="24"/>
          <w:szCs w:val="24"/>
          <w:shd w:val="clear" w:color="auto" w:fill="FFFFFF"/>
        </w:rPr>
        <w:t>«Кадры киноленты истории, настоящего и будущего!»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среди ОО.</w:t>
      </w:r>
    </w:p>
    <w:p w:rsidR="00AE4FCA" w:rsidRDefault="00AE4FCA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праздничных мероприятиях, посвященных Дню Победы.</w:t>
      </w:r>
    </w:p>
    <w:p w:rsidR="00AE4FCA" w:rsidRPr="00AE4FCA" w:rsidRDefault="00327152" w:rsidP="00AE4FCA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Общественное голосование за благоустройство Преображенского парка.</w:t>
      </w:r>
    </w:p>
    <w:p w:rsidR="00327152" w:rsidRDefault="00327152" w:rsidP="00327152">
      <w:pPr>
        <w:pStyle w:val="a4"/>
        <w:numPr>
          <w:ilvl w:val="0"/>
          <w:numId w:val="24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собрание для родителей будущих первоклассников «П</w:t>
      </w:r>
      <w:r w:rsidR="00AE4FCA">
        <w:rPr>
          <w:rFonts w:ascii="Times New Roman" w:hAnsi="Times New Roman" w:cs="Times New Roman"/>
          <w:sz w:val="24"/>
          <w:szCs w:val="24"/>
        </w:rPr>
        <w:t>равила приёма в 1 классы на 2022/2023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:rsidR="00327152" w:rsidRDefault="00327152" w:rsidP="00160462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Совместных мероприятий</w:t>
      </w:r>
      <w:r w:rsidR="00160462">
        <w:rPr>
          <w:rFonts w:ascii="Times New Roman" w:hAnsi="Times New Roman" w:cs="Times New Roman"/>
          <w:sz w:val="24"/>
          <w:szCs w:val="24"/>
        </w:rPr>
        <w:t xml:space="preserve"> с МАОУ СОШ № 19 в соответствии с Программой преемственности </w:t>
      </w:r>
      <w:r w:rsidR="00AE4FCA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было проведено из-за ограничительных мер</w:t>
      </w:r>
      <w:r w:rsidR="00AE4FC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AE4FCA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="00AE4FCA" w:rsidRPr="00AE4FCA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0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76" w:rsidRDefault="00202276" w:rsidP="00160462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Сетевое взаимодействие в рамках </w:t>
      </w:r>
      <w:r w:rsidRPr="00211285">
        <w:rPr>
          <w:rFonts w:ascii="Times New Roman" w:hAnsi="Times New Roman" w:cs="Times New Roman"/>
          <w:b/>
          <w:sz w:val="24"/>
          <w:szCs w:val="24"/>
        </w:rPr>
        <w:t>проекта: Учебная спортивно-патриотическая база «Богатырская застава» среди ДОО г. Екатеринбурга</w:t>
      </w:r>
      <w:r>
        <w:rPr>
          <w:rFonts w:ascii="Times New Roman" w:hAnsi="Times New Roman" w:cs="Times New Roman"/>
          <w:sz w:val="24"/>
          <w:szCs w:val="24"/>
        </w:rPr>
        <w:t xml:space="preserve"> было продуктивно для детей, педагогов и родителей – участников данного проекта. В прошедшем учебном году наш детский сад принял участие:</w:t>
      </w:r>
    </w:p>
    <w:p w:rsidR="00202276" w:rsidRDefault="00202276" w:rsidP="00202276">
      <w:pPr>
        <w:pStyle w:val="a4"/>
        <w:numPr>
          <w:ilvl w:val="0"/>
          <w:numId w:val="4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соревнованиях по перетягиванию каната </w:t>
      </w:r>
      <w:r w:rsidR="00D71214" w:rsidRPr="00202276">
        <w:rPr>
          <w:rFonts w:ascii="Times New Roman" w:hAnsi="Times New Roman" w:cs="Times New Roman"/>
          <w:sz w:val="24"/>
          <w:szCs w:val="24"/>
        </w:rPr>
        <w:t>среди дошкольных образовательных учреждений г. Екатеринбурга, участников проекта: «Учебная спортивно-патриотическая база «Богатырская застава»</w:t>
      </w:r>
      <w:r w:rsidR="00D71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(20.11.2021, 26.04.2022), команда «Одиссея Успеха» стала победителем (3 место).</w:t>
      </w:r>
    </w:p>
    <w:p w:rsidR="00D71214" w:rsidRDefault="00D71214" w:rsidP="00202276">
      <w:pPr>
        <w:pStyle w:val="a4"/>
        <w:numPr>
          <w:ilvl w:val="0"/>
          <w:numId w:val="4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Спартакиада </w:t>
      </w:r>
      <w:r w:rsidRPr="00D71214">
        <w:rPr>
          <w:rFonts w:ascii="Times New Roman" w:hAnsi="Times New Roman" w:cs="Times New Roman"/>
          <w:sz w:val="24"/>
          <w:szCs w:val="24"/>
        </w:rPr>
        <w:t>«Юных – достойная смена!»</w:t>
      </w:r>
      <w:r>
        <w:rPr>
          <w:rFonts w:ascii="Times New Roman" w:hAnsi="Times New Roman" w:cs="Times New Roman"/>
          <w:sz w:val="24"/>
          <w:szCs w:val="24"/>
        </w:rPr>
        <w:t xml:space="preserve">, посвященная Дню Героев России </w:t>
      </w:r>
      <w:r w:rsidRPr="00202276">
        <w:rPr>
          <w:rFonts w:ascii="Times New Roman" w:hAnsi="Times New Roman" w:cs="Times New Roman"/>
          <w:sz w:val="24"/>
          <w:szCs w:val="24"/>
        </w:rPr>
        <w:t>среди дошкольных образовательных учреждений г. Екатеринбурга, участников проекта: «Учебная спортивно-патриотическая база «Богатырская застава»</w:t>
      </w:r>
      <w:r>
        <w:rPr>
          <w:rFonts w:ascii="Times New Roman" w:hAnsi="Times New Roman" w:cs="Times New Roman"/>
          <w:sz w:val="24"/>
          <w:szCs w:val="24"/>
        </w:rPr>
        <w:t>. (Диплом 2 место).</w:t>
      </w:r>
    </w:p>
    <w:p w:rsidR="00202276" w:rsidRPr="00202276" w:rsidRDefault="00202276" w:rsidP="00202276">
      <w:pPr>
        <w:pStyle w:val="a4"/>
        <w:numPr>
          <w:ilvl w:val="0"/>
          <w:numId w:val="4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02276">
        <w:rPr>
          <w:rFonts w:ascii="Times New Roman" w:hAnsi="Times New Roman" w:cs="Times New Roman"/>
          <w:sz w:val="24"/>
          <w:szCs w:val="24"/>
        </w:rPr>
        <w:t>КВН «</w:t>
      </w:r>
      <w:r w:rsidRPr="00202276">
        <w:rPr>
          <w:rFonts w:ascii="Times New Roman" w:hAnsi="Times New Roman" w:cs="Times New Roman"/>
          <w:bCs/>
          <w:sz w:val="24"/>
          <w:szCs w:val="24"/>
        </w:rPr>
        <w:t>Стройные ряды под небом чистым…</w:t>
      </w:r>
      <w:r w:rsidRPr="00202276">
        <w:rPr>
          <w:rFonts w:ascii="Times New Roman" w:hAnsi="Times New Roman" w:cs="Times New Roman"/>
          <w:sz w:val="24"/>
          <w:szCs w:val="24"/>
        </w:rPr>
        <w:t>», посвященной Дню защитников Отечества, среди дошкольных образовательных учреждений г. Екатеринбурга, участников проекта: «Учебная спортивно-патриотическая база «Богатырская застава»</w:t>
      </w:r>
      <w:r>
        <w:rPr>
          <w:rFonts w:ascii="Times New Roman" w:hAnsi="Times New Roman" w:cs="Times New Roman"/>
          <w:sz w:val="24"/>
          <w:szCs w:val="24"/>
        </w:rPr>
        <w:t xml:space="preserve"> (Диплом участника).</w:t>
      </w:r>
    </w:p>
    <w:p w:rsidR="00202276" w:rsidRDefault="00D71214" w:rsidP="00202276">
      <w:pPr>
        <w:pStyle w:val="a4"/>
        <w:numPr>
          <w:ilvl w:val="0"/>
          <w:numId w:val="46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в рамках музейной педагогики «У Победы юное лицо», результатом участия стало создание видеоролика «Поздравление с Днем Победы» от МАДОУ детского сада № 82, который был показан 9 мая на экранах города.</w:t>
      </w:r>
    </w:p>
    <w:p w:rsidR="00211285" w:rsidRDefault="00D71214" w:rsidP="00D71214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2021-2022 учебном году наш детский сад принял участие в благотворительной акции «Добрый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11285">
        <w:rPr>
          <w:rFonts w:ascii="Times New Roman" w:hAnsi="Times New Roman" w:cs="Times New Roman"/>
          <w:b/>
          <w:sz w:val="24"/>
          <w:szCs w:val="24"/>
        </w:rPr>
        <w:t>фонда «Живи, малыш</w:t>
      </w:r>
      <w:r>
        <w:rPr>
          <w:rFonts w:ascii="Times New Roman" w:hAnsi="Times New Roman" w:cs="Times New Roman"/>
          <w:sz w:val="24"/>
          <w:szCs w:val="24"/>
        </w:rPr>
        <w:t xml:space="preserve">». В результате были собраны </w:t>
      </w:r>
      <w:r w:rsidR="000460EA">
        <w:rPr>
          <w:rFonts w:ascii="Times New Roman" w:hAnsi="Times New Roman" w:cs="Times New Roman"/>
          <w:sz w:val="24"/>
          <w:szCs w:val="24"/>
        </w:rPr>
        <w:t xml:space="preserve">средства гигиены для тяжело больных детей. В акции приняло участие более 50 семей и сотрудники детского сада. </w:t>
      </w:r>
    </w:p>
    <w:p w:rsidR="00D71214" w:rsidRDefault="000460EA" w:rsidP="00211285">
      <w:pPr>
        <w:shd w:val="clear" w:color="auto" w:fill="FFFFFF"/>
        <w:spacing w:after="0" w:line="276" w:lineRule="auto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детский сад стал сотрудничать с резиденцией </w:t>
      </w:r>
      <w:r w:rsidRPr="00211285">
        <w:rPr>
          <w:rFonts w:ascii="Times New Roman" w:hAnsi="Times New Roman" w:cs="Times New Roman"/>
          <w:b/>
          <w:sz w:val="24"/>
          <w:szCs w:val="24"/>
        </w:rPr>
        <w:t xml:space="preserve">Уполномоченного по правам ребенка И. </w:t>
      </w:r>
      <w:proofErr w:type="spellStart"/>
      <w:r w:rsidRPr="00211285">
        <w:rPr>
          <w:rFonts w:ascii="Times New Roman" w:hAnsi="Times New Roman" w:cs="Times New Roman"/>
          <w:b/>
          <w:sz w:val="24"/>
          <w:szCs w:val="24"/>
        </w:rPr>
        <w:t>Морокова</w:t>
      </w:r>
      <w:proofErr w:type="spellEnd"/>
      <w:r w:rsidRPr="002112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 участия в Областных конкурсах:</w:t>
      </w:r>
    </w:p>
    <w:p w:rsidR="000460EA" w:rsidRDefault="000460EA" w:rsidP="000460EA">
      <w:pPr>
        <w:pStyle w:val="a4"/>
        <w:numPr>
          <w:ilvl w:val="0"/>
          <w:numId w:val="4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литературного творчества «Я, мои права и моя ответственность»</w:t>
      </w:r>
      <w:r w:rsidR="00211285">
        <w:rPr>
          <w:rFonts w:ascii="Times New Roman" w:hAnsi="Times New Roman" w:cs="Times New Roman"/>
          <w:sz w:val="24"/>
          <w:szCs w:val="24"/>
        </w:rPr>
        <w:t xml:space="preserve"> (Диплом победителей 2 место).</w:t>
      </w:r>
    </w:p>
    <w:p w:rsidR="00211285" w:rsidRPr="000460EA" w:rsidRDefault="00211285" w:rsidP="000460EA">
      <w:pPr>
        <w:pStyle w:val="a4"/>
        <w:numPr>
          <w:ilvl w:val="0"/>
          <w:numId w:val="47"/>
        </w:num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Творческого конкурса «Я горжусь!» на исполнение Гимна России (Диплом победителей 1 место и Диплом за победу в номинации «Самое массовое исполнение»).</w:t>
      </w:r>
    </w:p>
    <w:p w:rsidR="00202276" w:rsidRDefault="00211285" w:rsidP="00211285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новым в этом учебном году и сотрудничество со </w:t>
      </w:r>
      <w:r w:rsidRPr="00211285">
        <w:rPr>
          <w:rFonts w:ascii="Times New Roman" w:hAnsi="Times New Roman" w:cs="Times New Roman"/>
          <w:b/>
          <w:sz w:val="24"/>
          <w:szCs w:val="24"/>
        </w:rPr>
        <w:t>Свердловским отделением Российского детского фонда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участия воспитанников старшего дошкольного возраста в областном конкурсе творческих работ и просветительской акции «Дети – герои ВОВ».</w:t>
      </w:r>
    </w:p>
    <w:p w:rsidR="00AE4FCA" w:rsidRPr="00160462" w:rsidRDefault="00AE4FCA" w:rsidP="00160462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160462" w:rsidRDefault="00160462" w:rsidP="001604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Общий вывод:</w:t>
      </w:r>
    </w:p>
    <w:p w:rsidR="00DE519A" w:rsidRDefault="00DE519A" w:rsidP="00DE51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результате анализа за предыдущий год выделился ряд «проблемных полей»:</w:t>
      </w:r>
    </w:p>
    <w:p w:rsidR="00AE4FCA" w:rsidRPr="00AE4FCA" w:rsidRDefault="00AE4FCA" w:rsidP="00AE4FC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4FCA">
        <w:rPr>
          <w:rFonts w:ascii="Times New Roman" w:hAnsi="Times New Roman" w:cs="Times New Roman"/>
          <w:sz w:val="24"/>
          <w:szCs w:val="24"/>
        </w:rPr>
        <w:t>Не все родители</w:t>
      </w:r>
      <w:r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Pr="00AE4FCA">
        <w:rPr>
          <w:rFonts w:ascii="Times New Roman" w:hAnsi="Times New Roman" w:cs="Times New Roman"/>
          <w:sz w:val="24"/>
          <w:szCs w:val="24"/>
        </w:rPr>
        <w:t xml:space="preserve"> </w:t>
      </w:r>
      <w:r w:rsidRPr="00AE4FCA">
        <w:rPr>
          <w:rFonts w:ascii="Times New Roman" w:hAnsi="Times New Roman" w:cs="Times New Roman"/>
          <w:color w:val="000000"/>
          <w:sz w:val="24"/>
        </w:rPr>
        <w:t xml:space="preserve">руководствуются едиными принципами организации </w:t>
      </w:r>
      <w:proofErr w:type="spellStart"/>
      <w:r w:rsidR="00202276">
        <w:rPr>
          <w:rFonts w:ascii="Times New Roman" w:hAnsi="Times New Roman" w:cs="Times New Roman"/>
          <w:color w:val="000000"/>
          <w:sz w:val="24"/>
        </w:rPr>
        <w:t>воспитательно</w:t>
      </w:r>
      <w:proofErr w:type="spellEnd"/>
      <w:r w:rsidR="00202276">
        <w:rPr>
          <w:rFonts w:ascii="Times New Roman" w:hAnsi="Times New Roman" w:cs="Times New Roman"/>
          <w:color w:val="000000"/>
          <w:sz w:val="24"/>
        </w:rPr>
        <w:t xml:space="preserve"> - </w:t>
      </w:r>
      <w:r w:rsidRPr="00AE4FCA">
        <w:rPr>
          <w:rFonts w:ascii="Times New Roman" w:hAnsi="Times New Roman" w:cs="Times New Roman"/>
          <w:color w:val="000000"/>
          <w:sz w:val="24"/>
        </w:rPr>
        <w:t>образовательного процесса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AE4FCA" w:rsidRPr="00AE4FCA" w:rsidRDefault="00AE4FCA" w:rsidP="00AE4FC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Низкая заинтересованность родителей (законных представителей) в просвещении по вопросам воспитания и развития детей дошкольного возраста. </w:t>
      </w:r>
    </w:p>
    <w:p w:rsidR="00202276" w:rsidRPr="00211285" w:rsidRDefault="00202276" w:rsidP="00AE4FCA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Увеличение количества детей с хроническими заболеваниями и статусом «ребёнок-инвалид»</w:t>
      </w:r>
      <w:r w:rsidR="00211285">
        <w:rPr>
          <w:rFonts w:ascii="Times New Roman" w:hAnsi="Times New Roman" w:cs="Times New Roman"/>
          <w:color w:val="000000"/>
          <w:sz w:val="24"/>
        </w:rPr>
        <w:t>.</w:t>
      </w:r>
    </w:p>
    <w:p w:rsidR="00211285" w:rsidRPr="00AE4FCA" w:rsidRDefault="00211285" w:rsidP="0021128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519A" w:rsidRDefault="00DE519A" w:rsidP="00DE519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Также учтены положительные результаты:</w:t>
      </w:r>
    </w:p>
    <w:p w:rsidR="00096D73" w:rsidRDefault="00096D73" w:rsidP="004448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Созданная ранее РППС на основе фестиваль-игры «Одиссея Успеха» в рамках Программы развития детского сада эффективно используется педагогическим коллективом для реализации Рабочей программы воспитания.</w:t>
      </w:r>
    </w:p>
    <w:p w:rsidR="00096D73" w:rsidRPr="00096D73" w:rsidRDefault="00096D73" w:rsidP="004448E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Календарный план воспитательной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работы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учебный год включены </w:t>
      </w:r>
      <w:r w:rsidRPr="00035EC3">
        <w:rPr>
          <w:rFonts w:ascii="Times New Roman" w:hAnsi="Times New Roman" w:cs="Times New Roman"/>
          <w:color w:val="000000"/>
          <w:sz w:val="24"/>
        </w:rPr>
        <w:t xml:space="preserve">наиболее ценные  </w:t>
      </w:r>
      <w:proofErr w:type="spellStart"/>
      <w:r w:rsidRPr="00035EC3">
        <w:rPr>
          <w:rFonts w:ascii="Times New Roman" w:hAnsi="Times New Roman" w:cs="Times New Roman"/>
          <w:color w:val="000000"/>
          <w:sz w:val="24"/>
        </w:rPr>
        <w:t>воспитательно</w:t>
      </w:r>
      <w:proofErr w:type="spellEnd"/>
      <w:r w:rsidRPr="00035EC3">
        <w:rPr>
          <w:rFonts w:ascii="Times New Roman" w:hAnsi="Times New Roman" w:cs="Times New Roman"/>
          <w:color w:val="000000"/>
          <w:sz w:val="24"/>
        </w:rPr>
        <w:t xml:space="preserve"> значимые виды совместной деятельности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096D73" w:rsidRPr="00096D73" w:rsidRDefault="00096D73" w:rsidP="004448E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МТБ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метод.материалы</w:t>
      </w:r>
      <w:proofErr w:type="spellEnd"/>
      <w:r>
        <w:rPr>
          <w:rFonts w:ascii="Times New Roman" w:hAnsi="Times New Roman" w:cs="Times New Roman"/>
          <w:sz w:val="24"/>
          <w:szCs w:val="24"/>
        </w:rPr>
        <w:t>, средства воспитания укомплектованы в каждой группе в соответствии с ООП ДО. Педагоги сами готовят наглядно-дидактические пособия по воспитанию дошкольников.</w:t>
      </w:r>
    </w:p>
    <w:p w:rsidR="00ED4A53" w:rsidRPr="00ED4A53" w:rsidRDefault="00FE1969" w:rsidP="004448E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работают</w:t>
      </w:r>
      <w:r w:rsidR="00096D73">
        <w:rPr>
          <w:rFonts w:ascii="Times New Roman" w:hAnsi="Times New Roman" w:cs="Times New Roman"/>
          <w:sz w:val="24"/>
          <w:szCs w:val="24"/>
        </w:rPr>
        <w:t xml:space="preserve"> в инновационном режиме и демонстрируют готовность повышать профессиональную компетентность</w:t>
      </w:r>
    </w:p>
    <w:p w:rsidR="00ED4A53" w:rsidRPr="00ED4A53" w:rsidRDefault="00ED4A53" w:rsidP="004448E9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A53">
        <w:rPr>
          <w:rFonts w:ascii="Times New Roman" w:hAnsi="Times New Roman" w:cs="Times New Roman"/>
          <w:sz w:val="24"/>
          <w:szCs w:val="24"/>
        </w:rPr>
        <w:t>Построение вариативного развивающего образования, ориентированного на уровень развития каждого ребенка</w:t>
      </w:r>
      <w:r>
        <w:rPr>
          <w:rFonts w:ascii="Times New Roman" w:hAnsi="Times New Roman" w:cs="Times New Roman"/>
          <w:sz w:val="24"/>
          <w:szCs w:val="24"/>
        </w:rPr>
        <w:t xml:space="preserve"> (проекты Программы развития «Одиссея Успеха»)</w:t>
      </w:r>
      <w:r w:rsidR="00096D73">
        <w:rPr>
          <w:rFonts w:ascii="Times New Roman" w:hAnsi="Times New Roman" w:cs="Times New Roman"/>
          <w:sz w:val="24"/>
          <w:szCs w:val="24"/>
        </w:rPr>
        <w:t xml:space="preserve"> способствует положительной динамике освоения воспитанниками основной образовательной программы дошкольного образования МАДОУ детского сада № 82.</w:t>
      </w:r>
    </w:p>
    <w:p w:rsidR="00ED4A53" w:rsidRPr="00096D73" w:rsidRDefault="00ED4A53" w:rsidP="004448E9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4A53">
        <w:rPr>
          <w:rFonts w:ascii="Times New Roman" w:hAnsi="Times New Roman" w:cs="Times New Roman"/>
          <w:sz w:val="24"/>
          <w:szCs w:val="24"/>
        </w:rPr>
        <w:t>Проведение мониторинга по сохранению и укреплению здоровья воспитанников.</w:t>
      </w:r>
    </w:p>
    <w:p w:rsidR="00096D73" w:rsidRPr="00ED4A53" w:rsidRDefault="00096D73" w:rsidP="00096D7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1877" w:rsidRPr="00096D73" w:rsidRDefault="00E602B5" w:rsidP="001B1877">
      <w:pPr>
        <w:pStyle w:val="71"/>
        <w:shd w:val="clear" w:color="auto" w:fill="auto"/>
        <w:tabs>
          <w:tab w:val="left" w:pos="176"/>
          <w:tab w:val="left" w:pos="309"/>
        </w:tabs>
        <w:spacing w:line="240" w:lineRule="auto"/>
        <w:ind w:firstLine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Г</w:t>
      </w:r>
      <w:r w:rsidR="00096D73">
        <w:rPr>
          <w:sz w:val="24"/>
          <w:szCs w:val="24"/>
        </w:rPr>
        <w:t>одовой план на 2021/2022</w:t>
      </w:r>
      <w:r w:rsidR="00DE519A">
        <w:rPr>
          <w:sz w:val="24"/>
          <w:szCs w:val="24"/>
        </w:rPr>
        <w:t xml:space="preserve"> учебны</w:t>
      </w:r>
      <w:r w:rsidR="000C30F7">
        <w:rPr>
          <w:sz w:val="24"/>
          <w:szCs w:val="24"/>
        </w:rPr>
        <w:t>й год реализован</w:t>
      </w:r>
      <w:r w:rsidR="00DE519A">
        <w:rPr>
          <w:sz w:val="24"/>
          <w:szCs w:val="24"/>
        </w:rPr>
        <w:t xml:space="preserve">, что позволило </w:t>
      </w:r>
      <w:r w:rsidR="000C30F7">
        <w:rPr>
          <w:sz w:val="24"/>
          <w:szCs w:val="24"/>
        </w:rPr>
        <w:t>педагогическому коллективу</w:t>
      </w:r>
      <w:r w:rsidR="001B1877">
        <w:rPr>
          <w:b/>
          <w:i/>
          <w:sz w:val="24"/>
          <w:szCs w:val="24"/>
        </w:rPr>
        <w:t xml:space="preserve"> </w:t>
      </w:r>
      <w:r w:rsidR="00ED4A53">
        <w:rPr>
          <w:color w:val="000000"/>
          <w:sz w:val="24"/>
          <w:szCs w:val="24"/>
        </w:rPr>
        <w:t>создать условия</w:t>
      </w:r>
      <w:r w:rsidR="00ED4A53" w:rsidRPr="000F089F">
        <w:rPr>
          <w:color w:val="000000"/>
          <w:sz w:val="24"/>
          <w:szCs w:val="24"/>
        </w:rPr>
        <w:t xml:space="preserve"> для </w:t>
      </w:r>
      <w:r w:rsidR="00096D73" w:rsidRPr="00096D73">
        <w:rPr>
          <w:color w:val="000000"/>
          <w:sz w:val="24"/>
          <w:szCs w:val="24"/>
        </w:rPr>
        <w:t>реализации рабочей программы воспитания в МАДОУ детском саду № 82.</w:t>
      </w:r>
    </w:p>
    <w:p w:rsidR="00DE519A" w:rsidRPr="000C30F7" w:rsidRDefault="00DE519A" w:rsidP="00DE519A">
      <w:pPr>
        <w:spacing w:after="0" w:line="240" w:lineRule="auto"/>
        <w:ind w:left="1440"/>
        <w:jc w:val="both"/>
      </w:pPr>
    </w:p>
    <w:p w:rsidR="00DE519A" w:rsidRDefault="00DE519A" w:rsidP="00DE519A">
      <w:pPr>
        <w:spacing w:after="0" w:line="240" w:lineRule="auto"/>
        <w:ind w:left="1440"/>
        <w:jc w:val="both"/>
        <w:rPr>
          <w:b/>
        </w:rPr>
      </w:pPr>
    </w:p>
    <w:p w:rsidR="007405A8" w:rsidRDefault="007405A8" w:rsidP="00DE519A">
      <w:pPr>
        <w:spacing w:after="0" w:line="240" w:lineRule="auto"/>
        <w:ind w:left="1440"/>
        <w:jc w:val="both"/>
        <w:rPr>
          <w:b/>
        </w:rPr>
      </w:pPr>
    </w:p>
    <w:p w:rsidR="00DE519A" w:rsidRDefault="00DE519A" w:rsidP="007C429F">
      <w:pPr>
        <w:spacing w:after="0" w:line="240" w:lineRule="auto"/>
        <w:jc w:val="both"/>
        <w:rPr>
          <w:b/>
        </w:rPr>
      </w:pPr>
    </w:p>
    <w:p w:rsidR="00DE519A" w:rsidRDefault="00096D73" w:rsidP="00DE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30.05.2022</w:t>
      </w:r>
      <w:r w:rsidR="00DE51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70990">
        <w:rPr>
          <w:rFonts w:ascii="Times New Roman" w:hAnsi="Times New Roman" w:cs="Times New Roman"/>
          <w:sz w:val="24"/>
          <w:szCs w:val="24"/>
        </w:rPr>
        <w:t xml:space="preserve">         Зам. заведующего: </w:t>
      </w:r>
      <w:r w:rsidR="00DE519A">
        <w:rPr>
          <w:rFonts w:ascii="Times New Roman" w:hAnsi="Times New Roman" w:cs="Times New Roman"/>
          <w:sz w:val="24"/>
          <w:szCs w:val="24"/>
        </w:rPr>
        <w:t>Яковлева Е.Р.</w:t>
      </w: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405A8">
        <w:rPr>
          <w:rFonts w:ascii="Times New Roman" w:hAnsi="Times New Roman" w:cs="Times New Roman"/>
          <w:sz w:val="24"/>
          <w:szCs w:val="24"/>
        </w:rPr>
        <w:t xml:space="preserve">    </w:t>
      </w:r>
      <w:r w:rsidR="00C70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5060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DE5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519A" w:rsidRDefault="00DE519A" w:rsidP="00740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519A" w:rsidSect="00A67909">
          <w:footerReference w:type="default" r:id="rId13"/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B6373E" w:rsidRDefault="00B6373E" w:rsidP="0050606B">
      <w:pPr>
        <w:spacing w:after="0" w:line="240" w:lineRule="auto"/>
      </w:pPr>
    </w:p>
    <w:sectPr w:rsidR="00B63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F1C" w:rsidRDefault="00AC1F1C" w:rsidP="00C70990">
      <w:pPr>
        <w:spacing w:after="0" w:line="240" w:lineRule="auto"/>
      </w:pPr>
      <w:r>
        <w:separator/>
      </w:r>
    </w:p>
  </w:endnote>
  <w:endnote w:type="continuationSeparator" w:id="0">
    <w:p w:rsidR="00AC1F1C" w:rsidRDefault="00AC1F1C" w:rsidP="00C7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650362"/>
      <w:docPartObj>
        <w:docPartGallery w:val="Page Numbers (Bottom of Page)"/>
        <w:docPartUnique/>
      </w:docPartObj>
    </w:sdtPr>
    <w:sdtEndPr/>
    <w:sdtContent>
      <w:p w:rsidR="00CA5686" w:rsidRDefault="00CA56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AB6">
          <w:rPr>
            <w:noProof/>
          </w:rPr>
          <w:t>22</w:t>
        </w:r>
        <w:r>
          <w:fldChar w:fldCharType="end"/>
        </w:r>
      </w:p>
    </w:sdtContent>
  </w:sdt>
  <w:p w:rsidR="00CA5686" w:rsidRDefault="00CA568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F1C" w:rsidRDefault="00AC1F1C" w:rsidP="00C70990">
      <w:pPr>
        <w:spacing w:after="0" w:line="240" w:lineRule="auto"/>
      </w:pPr>
      <w:r>
        <w:separator/>
      </w:r>
    </w:p>
  </w:footnote>
  <w:footnote w:type="continuationSeparator" w:id="0">
    <w:p w:rsidR="00AC1F1C" w:rsidRDefault="00AC1F1C" w:rsidP="00C70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9082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1135C49"/>
    <w:multiLevelType w:val="hybridMultilevel"/>
    <w:tmpl w:val="4BE4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90710"/>
    <w:multiLevelType w:val="hybridMultilevel"/>
    <w:tmpl w:val="39165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C44E5"/>
    <w:multiLevelType w:val="hybridMultilevel"/>
    <w:tmpl w:val="83D0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F0267"/>
    <w:multiLevelType w:val="hybridMultilevel"/>
    <w:tmpl w:val="FE746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83B24"/>
    <w:multiLevelType w:val="hybridMultilevel"/>
    <w:tmpl w:val="38661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65535"/>
    <w:multiLevelType w:val="hybridMultilevel"/>
    <w:tmpl w:val="6FE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C020D"/>
    <w:multiLevelType w:val="multilevel"/>
    <w:tmpl w:val="BD329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0FE57F45"/>
    <w:multiLevelType w:val="hybridMultilevel"/>
    <w:tmpl w:val="967A5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67340"/>
    <w:multiLevelType w:val="hybridMultilevel"/>
    <w:tmpl w:val="D71CEB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96814"/>
    <w:multiLevelType w:val="hybridMultilevel"/>
    <w:tmpl w:val="2D80DE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3AB3665"/>
    <w:multiLevelType w:val="hybridMultilevel"/>
    <w:tmpl w:val="285465A0"/>
    <w:lvl w:ilvl="0" w:tplc="AB80F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5353BC"/>
    <w:multiLevelType w:val="hybridMultilevel"/>
    <w:tmpl w:val="C3C0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A70B8"/>
    <w:multiLevelType w:val="hybridMultilevel"/>
    <w:tmpl w:val="757221A6"/>
    <w:lvl w:ilvl="0" w:tplc="D31084D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1523F"/>
    <w:multiLevelType w:val="hybridMultilevel"/>
    <w:tmpl w:val="DEA6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61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F861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934C9"/>
    <w:multiLevelType w:val="hybridMultilevel"/>
    <w:tmpl w:val="6014710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8FE4874"/>
    <w:multiLevelType w:val="hybridMultilevel"/>
    <w:tmpl w:val="6810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30758"/>
    <w:multiLevelType w:val="hybridMultilevel"/>
    <w:tmpl w:val="FDD8D4C6"/>
    <w:lvl w:ilvl="0" w:tplc="7A3A8BC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85094D"/>
    <w:multiLevelType w:val="multilevel"/>
    <w:tmpl w:val="F7F87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20" w:hanging="1800"/>
      </w:pPr>
      <w:rPr>
        <w:rFonts w:hint="default"/>
      </w:rPr>
    </w:lvl>
  </w:abstractNum>
  <w:abstractNum w:abstractNumId="24" w15:restartNumberingAfterBreak="0">
    <w:nsid w:val="2F2E28CA"/>
    <w:multiLevelType w:val="hybridMultilevel"/>
    <w:tmpl w:val="F8AA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A51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E13474"/>
    <w:multiLevelType w:val="hybridMultilevel"/>
    <w:tmpl w:val="2834A20C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3D5D5479"/>
    <w:multiLevelType w:val="hybridMultilevel"/>
    <w:tmpl w:val="D92866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E5E6719"/>
    <w:multiLevelType w:val="hybridMultilevel"/>
    <w:tmpl w:val="6AEC671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FDE56C0"/>
    <w:multiLevelType w:val="hybridMultilevel"/>
    <w:tmpl w:val="A11AE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54C83"/>
    <w:multiLevelType w:val="hybridMultilevel"/>
    <w:tmpl w:val="FBD6ED7C"/>
    <w:lvl w:ilvl="0" w:tplc="C44068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2D810EC"/>
    <w:multiLevelType w:val="hybridMultilevel"/>
    <w:tmpl w:val="B546C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DB7F94"/>
    <w:multiLevelType w:val="hybridMultilevel"/>
    <w:tmpl w:val="7448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843EB"/>
    <w:multiLevelType w:val="hybridMultilevel"/>
    <w:tmpl w:val="8D06A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B1492"/>
    <w:multiLevelType w:val="hybridMultilevel"/>
    <w:tmpl w:val="9CB2B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6C55A0"/>
    <w:multiLevelType w:val="hybridMultilevel"/>
    <w:tmpl w:val="4FE8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316B6A"/>
    <w:multiLevelType w:val="hybridMultilevel"/>
    <w:tmpl w:val="4AE471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59B6B7F"/>
    <w:multiLevelType w:val="hybridMultilevel"/>
    <w:tmpl w:val="9110B496"/>
    <w:lvl w:ilvl="0" w:tplc="5AE6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407E0F"/>
    <w:multiLevelType w:val="hybridMultilevel"/>
    <w:tmpl w:val="B7C2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C6D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6442A1"/>
    <w:multiLevelType w:val="hybridMultilevel"/>
    <w:tmpl w:val="B81460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93D1677"/>
    <w:multiLevelType w:val="hybridMultilevel"/>
    <w:tmpl w:val="0DEC82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A2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6877DE"/>
    <w:multiLevelType w:val="hybridMultilevel"/>
    <w:tmpl w:val="3ECA20C6"/>
    <w:lvl w:ilvl="0" w:tplc="3FA4E04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D86E68"/>
    <w:multiLevelType w:val="hybridMultilevel"/>
    <w:tmpl w:val="6CB8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C439D"/>
    <w:multiLevelType w:val="hybridMultilevel"/>
    <w:tmpl w:val="17BE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3608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976F42"/>
    <w:multiLevelType w:val="multilevel"/>
    <w:tmpl w:val="A1E6A2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10"/>
  </w:num>
  <w:num w:numId="3">
    <w:abstractNumId w:val="23"/>
  </w:num>
  <w:num w:numId="4">
    <w:abstractNumId w:val="0"/>
  </w:num>
  <w:num w:numId="5">
    <w:abstractNumId w:val="3"/>
  </w:num>
  <w:num w:numId="6">
    <w:abstractNumId w:val="32"/>
  </w:num>
  <w:num w:numId="7">
    <w:abstractNumId w:val="39"/>
  </w:num>
  <w:num w:numId="8">
    <w:abstractNumId w:val="37"/>
  </w:num>
  <w:num w:numId="9">
    <w:abstractNumId w:val="6"/>
  </w:num>
  <w:num w:numId="10">
    <w:abstractNumId w:val="5"/>
  </w:num>
  <w:num w:numId="11">
    <w:abstractNumId w:val="45"/>
  </w:num>
  <w:num w:numId="12">
    <w:abstractNumId w:val="29"/>
  </w:num>
  <w:num w:numId="13">
    <w:abstractNumId w:val="7"/>
  </w:num>
  <w:num w:numId="14">
    <w:abstractNumId w:val="28"/>
  </w:num>
  <w:num w:numId="15">
    <w:abstractNumId w:val="36"/>
  </w:num>
  <w:num w:numId="16">
    <w:abstractNumId w:val="15"/>
  </w:num>
  <w:num w:numId="17">
    <w:abstractNumId w:val="38"/>
  </w:num>
  <w:num w:numId="18">
    <w:abstractNumId w:val="30"/>
  </w:num>
  <w:num w:numId="19">
    <w:abstractNumId w:val="12"/>
  </w:num>
  <w:num w:numId="20">
    <w:abstractNumId w:val="34"/>
  </w:num>
  <w:num w:numId="21">
    <w:abstractNumId w:val="20"/>
  </w:num>
  <w:num w:numId="22">
    <w:abstractNumId w:val="42"/>
  </w:num>
  <w:num w:numId="23">
    <w:abstractNumId w:val="46"/>
  </w:num>
  <w:num w:numId="24">
    <w:abstractNumId w:val="26"/>
  </w:num>
  <w:num w:numId="25">
    <w:abstractNumId w:val="35"/>
  </w:num>
  <w:num w:numId="26">
    <w:abstractNumId w:val="9"/>
  </w:num>
  <w:num w:numId="27">
    <w:abstractNumId w:val="48"/>
  </w:num>
  <w:num w:numId="28">
    <w:abstractNumId w:val="13"/>
  </w:num>
  <w:num w:numId="29">
    <w:abstractNumId w:val="21"/>
  </w:num>
  <w:num w:numId="30">
    <w:abstractNumId w:val="11"/>
  </w:num>
  <w:num w:numId="31">
    <w:abstractNumId w:val="31"/>
  </w:num>
  <w:num w:numId="32">
    <w:abstractNumId w:val="17"/>
  </w:num>
  <w:num w:numId="33">
    <w:abstractNumId w:val="4"/>
  </w:num>
  <w:num w:numId="34">
    <w:abstractNumId w:val="14"/>
  </w:num>
  <w:num w:numId="35">
    <w:abstractNumId w:val="22"/>
  </w:num>
  <w:num w:numId="36">
    <w:abstractNumId w:val="44"/>
  </w:num>
  <w:num w:numId="37">
    <w:abstractNumId w:val="16"/>
  </w:num>
  <w:num w:numId="38">
    <w:abstractNumId w:val="33"/>
  </w:num>
  <w:num w:numId="39">
    <w:abstractNumId w:val="40"/>
  </w:num>
  <w:num w:numId="40">
    <w:abstractNumId w:val="18"/>
  </w:num>
  <w:num w:numId="41">
    <w:abstractNumId w:val="43"/>
  </w:num>
  <w:num w:numId="42">
    <w:abstractNumId w:val="25"/>
  </w:num>
  <w:num w:numId="43">
    <w:abstractNumId w:val="47"/>
  </w:num>
  <w:num w:numId="44">
    <w:abstractNumId w:val="19"/>
  </w:num>
  <w:num w:numId="45">
    <w:abstractNumId w:val="24"/>
  </w:num>
  <w:num w:numId="46">
    <w:abstractNumId w:val="27"/>
  </w:num>
  <w:num w:numId="4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D2"/>
    <w:rsid w:val="000001D2"/>
    <w:rsid w:val="00010B29"/>
    <w:rsid w:val="00027A77"/>
    <w:rsid w:val="0003068E"/>
    <w:rsid w:val="000460EA"/>
    <w:rsid w:val="00064C7F"/>
    <w:rsid w:val="00067033"/>
    <w:rsid w:val="00083170"/>
    <w:rsid w:val="00096D73"/>
    <w:rsid w:val="000A7451"/>
    <w:rsid w:val="000B44FE"/>
    <w:rsid w:val="000C2897"/>
    <w:rsid w:val="000C30F7"/>
    <w:rsid w:val="000C7AC7"/>
    <w:rsid w:val="000F089F"/>
    <w:rsid w:val="000F13E9"/>
    <w:rsid w:val="000F1BC8"/>
    <w:rsid w:val="00114576"/>
    <w:rsid w:val="00121BDB"/>
    <w:rsid w:val="00122F82"/>
    <w:rsid w:val="001378F3"/>
    <w:rsid w:val="0014160E"/>
    <w:rsid w:val="0014239E"/>
    <w:rsid w:val="00160462"/>
    <w:rsid w:val="001664BD"/>
    <w:rsid w:val="001733A7"/>
    <w:rsid w:val="001778B8"/>
    <w:rsid w:val="001809A3"/>
    <w:rsid w:val="00192548"/>
    <w:rsid w:val="00194172"/>
    <w:rsid w:val="001B1228"/>
    <w:rsid w:val="001B1877"/>
    <w:rsid w:val="001D0FCB"/>
    <w:rsid w:val="001E47F5"/>
    <w:rsid w:val="00202276"/>
    <w:rsid w:val="0020436F"/>
    <w:rsid w:val="00211285"/>
    <w:rsid w:val="00230925"/>
    <w:rsid w:val="002433B3"/>
    <w:rsid w:val="0024356F"/>
    <w:rsid w:val="00243906"/>
    <w:rsid w:val="002447BE"/>
    <w:rsid w:val="002457EB"/>
    <w:rsid w:val="00260241"/>
    <w:rsid w:val="0026142E"/>
    <w:rsid w:val="00281A09"/>
    <w:rsid w:val="002874B6"/>
    <w:rsid w:val="002952F0"/>
    <w:rsid w:val="002A12F9"/>
    <w:rsid w:val="002B2CE7"/>
    <w:rsid w:val="002C2010"/>
    <w:rsid w:val="002C7939"/>
    <w:rsid w:val="002F2168"/>
    <w:rsid w:val="00305B40"/>
    <w:rsid w:val="00306F0F"/>
    <w:rsid w:val="003220D2"/>
    <w:rsid w:val="00327152"/>
    <w:rsid w:val="00336F49"/>
    <w:rsid w:val="00352A37"/>
    <w:rsid w:val="003553BC"/>
    <w:rsid w:val="00382A27"/>
    <w:rsid w:val="003A011F"/>
    <w:rsid w:val="003C32B0"/>
    <w:rsid w:val="003E7EA8"/>
    <w:rsid w:val="003F3145"/>
    <w:rsid w:val="004061D2"/>
    <w:rsid w:val="00427349"/>
    <w:rsid w:val="004448E9"/>
    <w:rsid w:val="00483BC9"/>
    <w:rsid w:val="00490FBC"/>
    <w:rsid w:val="00496016"/>
    <w:rsid w:val="004A252D"/>
    <w:rsid w:val="004B2A87"/>
    <w:rsid w:val="004C1725"/>
    <w:rsid w:val="004D2A51"/>
    <w:rsid w:val="004D64D0"/>
    <w:rsid w:val="004E5248"/>
    <w:rsid w:val="0050159E"/>
    <w:rsid w:val="0050606B"/>
    <w:rsid w:val="00516511"/>
    <w:rsid w:val="00526C36"/>
    <w:rsid w:val="00546DA1"/>
    <w:rsid w:val="0056076C"/>
    <w:rsid w:val="00561616"/>
    <w:rsid w:val="00563B49"/>
    <w:rsid w:val="00563C4E"/>
    <w:rsid w:val="00572141"/>
    <w:rsid w:val="00573DF3"/>
    <w:rsid w:val="00586E17"/>
    <w:rsid w:val="00596471"/>
    <w:rsid w:val="005A09A5"/>
    <w:rsid w:val="005A49C8"/>
    <w:rsid w:val="005B3646"/>
    <w:rsid w:val="005C7505"/>
    <w:rsid w:val="005D0BE9"/>
    <w:rsid w:val="005D1D90"/>
    <w:rsid w:val="005D2C90"/>
    <w:rsid w:val="00607204"/>
    <w:rsid w:val="00610792"/>
    <w:rsid w:val="00646F36"/>
    <w:rsid w:val="00660342"/>
    <w:rsid w:val="00671362"/>
    <w:rsid w:val="00684266"/>
    <w:rsid w:val="006930B9"/>
    <w:rsid w:val="006B7E1F"/>
    <w:rsid w:val="006C0555"/>
    <w:rsid w:val="006D55D7"/>
    <w:rsid w:val="006E771A"/>
    <w:rsid w:val="006F55C5"/>
    <w:rsid w:val="00720F79"/>
    <w:rsid w:val="0072495E"/>
    <w:rsid w:val="0073622F"/>
    <w:rsid w:val="007405A8"/>
    <w:rsid w:val="00786B73"/>
    <w:rsid w:val="007915C6"/>
    <w:rsid w:val="007C19EA"/>
    <w:rsid w:val="007C429F"/>
    <w:rsid w:val="007D3A97"/>
    <w:rsid w:val="007F7D14"/>
    <w:rsid w:val="008065C4"/>
    <w:rsid w:val="0084380E"/>
    <w:rsid w:val="0084735C"/>
    <w:rsid w:val="00847A56"/>
    <w:rsid w:val="00847ECD"/>
    <w:rsid w:val="0086517D"/>
    <w:rsid w:val="00877234"/>
    <w:rsid w:val="00882477"/>
    <w:rsid w:val="00894FBA"/>
    <w:rsid w:val="008A5D5F"/>
    <w:rsid w:val="008A7A19"/>
    <w:rsid w:val="008E47F3"/>
    <w:rsid w:val="008F0178"/>
    <w:rsid w:val="008F0195"/>
    <w:rsid w:val="008F1E01"/>
    <w:rsid w:val="00900A68"/>
    <w:rsid w:val="00900BDB"/>
    <w:rsid w:val="009051DB"/>
    <w:rsid w:val="009323DF"/>
    <w:rsid w:val="00933574"/>
    <w:rsid w:val="00941E69"/>
    <w:rsid w:val="0095440F"/>
    <w:rsid w:val="00957E73"/>
    <w:rsid w:val="00975ADE"/>
    <w:rsid w:val="0098260E"/>
    <w:rsid w:val="00983E88"/>
    <w:rsid w:val="009845FB"/>
    <w:rsid w:val="009C50A9"/>
    <w:rsid w:val="009C53AC"/>
    <w:rsid w:val="00A1009A"/>
    <w:rsid w:val="00A10359"/>
    <w:rsid w:val="00A226C4"/>
    <w:rsid w:val="00A3059E"/>
    <w:rsid w:val="00A34470"/>
    <w:rsid w:val="00A668BC"/>
    <w:rsid w:val="00A67285"/>
    <w:rsid w:val="00A67909"/>
    <w:rsid w:val="00A73E36"/>
    <w:rsid w:val="00A76130"/>
    <w:rsid w:val="00A769A3"/>
    <w:rsid w:val="00A8503F"/>
    <w:rsid w:val="00AB0279"/>
    <w:rsid w:val="00AC1F1C"/>
    <w:rsid w:val="00AC2D89"/>
    <w:rsid w:val="00AE4FCA"/>
    <w:rsid w:val="00B016FD"/>
    <w:rsid w:val="00B021B5"/>
    <w:rsid w:val="00B23D05"/>
    <w:rsid w:val="00B6373E"/>
    <w:rsid w:val="00B64066"/>
    <w:rsid w:val="00B7274A"/>
    <w:rsid w:val="00B77FCB"/>
    <w:rsid w:val="00B866B0"/>
    <w:rsid w:val="00B9090A"/>
    <w:rsid w:val="00C00534"/>
    <w:rsid w:val="00C108E2"/>
    <w:rsid w:val="00C32C4E"/>
    <w:rsid w:val="00C4780B"/>
    <w:rsid w:val="00C55AB6"/>
    <w:rsid w:val="00C55CAB"/>
    <w:rsid w:val="00C56A36"/>
    <w:rsid w:val="00C70990"/>
    <w:rsid w:val="00C743F6"/>
    <w:rsid w:val="00CA23BC"/>
    <w:rsid w:val="00CA482F"/>
    <w:rsid w:val="00CA5686"/>
    <w:rsid w:val="00CA7082"/>
    <w:rsid w:val="00CB7D97"/>
    <w:rsid w:val="00CE31B7"/>
    <w:rsid w:val="00D079C8"/>
    <w:rsid w:val="00D110E1"/>
    <w:rsid w:val="00D20FE1"/>
    <w:rsid w:val="00D31AC5"/>
    <w:rsid w:val="00D36504"/>
    <w:rsid w:val="00D55B6D"/>
    <w:rsid w:val="00D71214"/>
    <w:rsid w:val="00D857AD"/>
    <w:rsid w:val="00D86CD3"/>
    <w:rsid w:val="00D93F80"/>
    <w:rsid w:val="00D96E70"/>
    <w:rsid w:val="00DA0054"/>
    <w:rsid w:val="00DA7C9D"/>
    <w:rsid w:val="00DB5914"/>
    <w:rsid w:val="00DD1B85"/>
    <w:rsid w:val="00DE519A"/>
    <w:rsid w:val="00DF214F"/>
    <w:rsid w:val="00E06F8F"/>
    <w:rsid w:val="00E244F6"/>
    <w:rsid w:val="00E47166"/>
    <w:rsid w:val="00E534E6"/>
    <w:rsid w:val="00E539F4"/>
    <w:rsid w:val="00E54817"/>
    <w:rsid w:val="00E602B5"/>
    <w:rsid w:val="00E75262"/>
    <w:rsid w:val="00E8320F"/>
    <w:rsid w:val="00E8792C"/>
    <w:rsid w:val="00E9029E"/>
    <w:rsid w:val="00E91162"/>
    <w:rsid w:val="00E91E2F"/>
    <w:rsid w:val="00EA6D1C"/>
    <w:rsid w:val="00EC2C08"/>
    <w:rsid w:val="00ED1027"/>
    <w:rsid w:val="00ED3CA8"/>
    <w:rsid w:val="00ED4A53"/>
    <w:rsid w:val="00ED4D2E"/>
    <w:rsid w:val="00EE3253"/>
    <w:rsid w:val="00EE51E1"/>
    <w:rsid w:val="00EF4F89"/>
    <w:rsid w:val="00F043E2"/>
    <w:rsid w:val="00F27F22"/>
    <w:rsid w:val="00F310E6"/>
    <w:rsid w:val="00F366AF"/>
    <w:rsid w:val="00F62A84"/>
    <w:rsid w:val="00F708B2"/>
    <w:rsid w:val="00F81E7F"/>
    <w:rsid w:val="00FB2A06"/>
    <w:rsid w:val="00FE1329"/>
    <w:rsid w:val="00FE1969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0AD0C-D559-4E6E-90E3-EB317075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9A"/>
  </w:style>
  <w:style w:type="paragraph" w:styleId="1">
    <w:name w:val="heading 1"/>
    <w:basedOn w:val="a"/>
    <w:next w:val="a"/>
    <w:link w:val="10"/>
    <w:uiPriority w:val="9"/>
    <w:qFormat/>
    <w:rsid w:val="00894F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09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DE519A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E519A"/>
    <w:rPr>
      <w:rFonts w:ascii="Calibri" w:eastAsia="Times New Roman" w:hAnsi="Calibri" w:cs="Times New Roman"/>
      <w:sz w:val="24"/>
      <w:szCs w:val="24"/>
      <w:lang w:val="x-none" w:eastAsia="x-none"/>
    </w:rPr>
  </w:style>
  <w:style w:type="table" w:styleId="a3">
    <w:name w:val="Table Grid"/>
    <w:basedOn w:val="a1"/>
    <w:uiPriority w:val="59"/>
    <w:rsid w:val="00DE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E51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E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519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19A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DE519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DE519A"/>
  </w:style>
  <w:style w:type="paragraph" w:customStyle="1" w:styleId="21">
    <w:name w:val="Абзац списка2"/>
    <w:basedOn w:val="a"/>
    <w:rsid w:val="00DE519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22">
    <w:name w:val="Body Text 2"/>
    <w:basedOn w:val="a"/>
    <w:link w:val="23"/>
    <w:rsid w:val="00DE519A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E519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09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link w:val="ab"/>
    <w:uiPriority w:val="1"/>
    <w:qFormat/>
    <w:rsid w:val="004D2A51"/>
    <w:pPr>
      <w:spacing w:after="0" w:line="240" w:lineRule="auto"/>
    </w:pPr>
  </w:style>
  <w:style w:type="character" w:customStyle="1" w:styleId="ac">
    <w:name w:val="Основной текст_"/>
    <w:basedOn w:val="a0"/>
    <w:link w:val="71"/>
    <w:rsid w:val="000F08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1">
    <w:name w:val="Основной текст7"/>
    <w:basedOn w:val="a"/>
    <w:link w:val="ac"/>
    <w:rsid w:val="000F089F"/>
    <w:pPr>
      <w:shd w:val="clear" w:color="auto" w:fill="FFFFFF"/>
      <w:spacing w:after="0" w:line="29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894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b">
    <w:name w:val="Без интервала Знак"/>
    <w:basedOn w:val="a0"/>
    <w:link w:val="aa"/>
    <w:uiPriority w:val="99"/>
    <w:locked/>
    <w:rsid w:val="00894FBA"/>
  </w:style>
  <w:style w:type="paragraph" w:customStyle="1" w:styleId="msonormalcxspmiddle">
    <w:name w:val="msonormalcxspmiddle"/>
    <w:basedOn w:val="a"/>
    <w:rsid w:val="00D20F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C7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0990"/>
  </w:style>
  <w:style w:type="paragraph" w:styleId="af">
    <w:name w:val="footer"/>
    <w:basedOn w:val="a"/>
    <w:link w:val="af0"/>
    <w:uiPriority w:val="99"/>
    <w:unhideWhenUsed/>
    <w:rsid w:val="00C70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0990"/>
  </w:style>
  <w:style w:type="paragraph" w:customStyle="1" w:styleId="db9fe9049761426654245bb2dd862eecmsonormal">
    <w:name w:val="db9fe9049761426654245bb2dd862eecmsonormal"/>
    <w:basedOn w:val="a"/>
    <w:rsid w:val="00C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021B5"/>
  </w:style>
  <w:style w:type="paragraph" w:styleId="af1">
    <w:name w:val="footnote text"/>
    <w:basedOn w:val="a"/>
    <w:link w:val="af2"/>
    <w:uiPriority w:val="99"/>
    <w:semiHidden/>
    <w:unhideWhenUsed/>
    <w:rsid w:val="00EE51E1"/>
    <w:pPr>
      <w:spacing w:after="200" w:line="276" w:lineRule="auto"/>
    </w:pPr>
    <w:rPr>
      <w:rFonts w:ascii="Calibri" w:eastAsia="Calibri" w:hAnsi="Calibri" w:cs="Times New Roman"/>
      <w:iCs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EE51E1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EE51E1"/>
    <w:rPr>
      <w:vertAlign w:val="superscript"/>
    </w:rPr>
  </w:style>
  <w:style w:type="character" w:customStyle="1" w:styleId="a5">
    <w:name w:val="Абзац списка Знак"/>
    <w:link w:val="a4"/>
    <w:uiPriority w:val="34"/>
    <w:qFormat/>
    <w:locked/>
    <w:rsid w:val="00EE51E1"/>
  </w:style>
  <w:style w:type="paragraph" w:customStyle="1" w:styleId="c32">
    <w:name w:val="c32"/>
    <w:basedOn w:val="a"/>
    <w:rsid w:val="0097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75ADE"/>
  </w:style>
  <w:style w:type="character" w:customStyle="1" w:styleId="FontStyle28">
    <w:name w:val="Font Style28"/>
    <w:basedOn w:val="a0"/>
    <w:uiPriority w:val="99"/>
    <w:rsid w:val="00561616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rsid w:val="00CA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482F"/>
  </w:style>
  <w:style w:type="paragraph" w:styleId="af4">
    <w:name w:val="Title"/>
    <w:basedOn w:val="a"/>
    <w:link w:val="af5"/>
    <w:qFormat/>
    <w:rsid w:val="008651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86517D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styleId="af6">
    <w:name w:val="Hyperlink"/>
    <w:basedOn w:val="a0"/>
    <w:uiPriority w:val="99"/>
    <w:unhideWhenUsed/>
    <w:rsid w:val="00865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0000"/>
                </a:solidFill>
              </a:rPr>
              <a:t>Освоение</a:t>
            </a:r>
            <a:r>
              <a:rPr lang="ru-RU" baseline="0">
                <a:solidFill>
                  <a:srgbClr val="FF0000"/>
                </a:solidFill>
              </a:rPr>
              <a:t> воспитанниками ООП ДО МАДОУ </a:t>
            </a:r>
          </a:p>
          <a:p>
            <a:pPr>
              <a:defRPr/>
            </a:pPr>
            <a:r>
              <a:rPr lang="ru-RU" baseline="0">
                <a:solidFill>
                  <a:srgbClr val="FF0000"/>
                </a:solidFill>
              </a:rPr>
              <a:t>десткого сада № 82 (%) за 2021-2022 учебный год</a:t>
            </a:r>
            <a:endParaRPr lang="ru-RU">
              <a:solidFill>
                <a:srgbClr val="FF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Физическое</c:v>
                </c:pt>
                <c:pt idx="4">
                  <c:v>Худ.-эстетическое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26</c:v>
                </c:pt>
                <c:pt idx="2">
                  <c:v>31</c:v>
                </c:pt>
                <c:pt idx="3">
                  <c:v>32</c:v>
                </c:pt>
                <c:pt idx="4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Физическое</c:v>
                </c:pt>
                <c:pt idx="4">
                  <c:v>Худ.-эстетическое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66</c:v>
                </c:pt>
                <c:pt idx="2">
                  <c:v>66</c:v>
                </c:pt>
                <c:pt idx="3">
                  <c:v>62</c:v>
                </c:pt>
                <c:pt idx="4">
                  <c:v>61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ниже среднего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Социально-коммуникативное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Физическое</c:v>
                </c:pt>
                <c:pt idx="4">
                  <c:v>Худ.-эстетическое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12</c:v>
                </c:pt>
                <c:pt idx="1">
                  <c:v>8</c:v>
                </c:pt>
                <c:pt idx="2">
                  <c:v>3</c:v>
                </c:pt>
                <c:pt idx="3">
                  <c:v>6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839680"/>
        <c:axId val="263844384"/>
      </c:barChart>
      <c:catAx>
        <c:axId val="26383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844384"/>
        <c:crosses val="autoZero"/>
        <c:auto val="1"/>
        <c:lblAlgn val="ctr"/>
        <c:lblOffset val="100"/>
        <c:noMultiLvlLbl val="0"/>
      </c:catAx>
      <c:valAx>
        <c:axId val="26384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383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по детскому травматизму</a:t>
            </a:r>
          </a:p>
        </c:rich>
      </c:tx>
      <c:layout>
        <c:manualLayout>
          <c:xMode val="edge"/>
          <c:yMode val="edge"/>
          <c:x val="0.34353000145815105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Количество случаев травматизма с обучающимися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Количество случаев травматизма с обучающимися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cat>
            <c:strRef>
              <c:f>Лист1!$A$2:$A$5</c:f>
              <c:strCache>
                <c:ptCount val="1"/>
                <c:pt idx="0">
                  <c:v>Количество случаев травматизма с обучающимися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257507360"/>
        <c:axId val="257507752"/>
        <c:axId val="0"/>
      </c:bar3DChart>
      <c:catAx>
        <c:axId val="257507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507752"/>
        <c:crosses val="autoZero"/>
        <c:auto val="1"/>
        <c:lblAlgn val="ctr"/>
        <c:lblOffset val="100"/>
        <c:noMultiLvlLbl val="0"/>
      </c:catAx>
      <c:valAx>
        <c:axId val="257507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507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002060"/>
                </a:solidFill>
              </a:rPr>
              <a:t>Динамика</a:t>
            </a:r>
            <a:r>
              <a:rPr lang="ru-RU" b="1" baseline="0">
                <a:solidFill>
                  <a:srgbClr val="002060"/>
                </a:solidFill>
              </a:rPr>
              <a:t> по заболеваемости воспитанников за 3 года (%)</a:t>
            </a:r>
            <a:endParaRPr lang="ru-RU" b="1">
              <a:solidFill>
                <a:srgbClr val="002060"/>
              </a:solidFill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2984106153397496E-2"/>
          <c:y val="0.25071428571428572"/>
          <c:w val="0.90849737532808394"/>
          <c:h val="0.6021691038620172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2018г.</c:v>
                </c:pt>
              </c:strCache>
            </c:strRef>
          </c:tx>
          <c:spPr>
            <a:solidFill>
              <a:schemeClr val="accent1"/>
            </a:solidFill>
            <a:ln/>
            <a:effectLst/>
            <a:sp3d/>
          </c:spPr>
          <c:dPt>
            <c:idx val="0"/>
            <c:bubble3D val="0"/>
          </c:dPt>
          <c:dPt>
            <c:idx val="1"/>
            <c:bubble3D val="0"/>
            <c:spPr>
              <a:solidFill>
                <a:schemeClr val="accent2"/>
              </a:solidFill>
              <a:ln/>
              <a:effectLst/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/>
              <a:effectLst/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/>
              <a:effectLst/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/>
              <a:effectLst/>
              <a:sp3d/>
            </c:spPr>
          </c:dPt>
          <c:dPt>
            <c:idx val="5"/>
            <c:bubble3D val="0"/>
            <c:spPr>
              <a:solidFill>
                <a:schemeClr val="accent6"/>
              </a:solidFill>
              <a:ln/>
              <a:effectLst/>
              <a:sp3d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/>
              <a:effectLst/>
              <a:sp3d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/>
              <a:effectLst/>
              <a:sp3d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/>
              <a:effectLst/>
              <a:sp3d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/>
              <a:effectLst/>
              <a:sp3d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/>
              <a:effectLst/>
              <a:sp3d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/>
              <a:effectLst/>
              <a:sp3d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/>
              <a:effectLst/>
              <a:sp3d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/>
              <a:effectLst/>
              <a:sp3d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/>
              <a:effectLst/>
              <a:sp3d/>
            </c:spPr>
          </c:dPt>
          <c:cat>
            <c:strRef>
              <c:f>Лист1!$A$2:$A$7</c:f>
              <c:strCache>
                <c:ptCount val="6"/>
                <c:pt idx="0">
                  <c:v>общая заболеваемость</c:v>
                </c:pt>
                <c:pt idx="1">
                  <c:v>инфекционные</c:v>
                </c:pt>
                <c:pt idx="2">
                  <c:v>грипп</c:v>
                </c:pt>
                <c:pt idx="3">
                  <c:v>ОРВИ</c:v>
                </c:pt>
                <c:pt idx="4">
                  <c:v>covid-19</c:v>
                </c:pt>
                <c:pt idx="5">
                  <c:v>ЧБД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76</c:v>
                </c:pt>
                <c:pt idx="1">
                  <c:v>14</c:v>
                </c:pt>
                <c:pt idx="2">
                  <c:v>2</c:v>
                </c:pt>
                <c:pt idx="3">
                  <c:v>79</c:v>
                </c:pt>
                <c:pt idx="4">
                  <c:v>0</c:v>
                </c:pt>
                <c:pt idx="5">
                  <c:v>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2019г.</c:v>
                </c:pt>
              </c:strCache>
            </c:strRef>
          </c:tx>
          <c:spPr>
            <a:solidFill>
              <a:schemeClr val="accent2"/>
            </a:solidFill>
            <a:ln/>
            <a:effectLst/>
            <a:sp3d/>
          </c:spPr>
          <c:cat>
            <c:strRef>
              <c:f>Лист1!$A$2:$A$7</c:f>
              <c:strCache>
                <c:ptCount val="6"/>
                <c:pt idx="0">
                  <c:v>общая заболеваемость</c:v>
                </c:pt>
                <c:pt idx="1">
                  <c:v>инфекционные</c:v>
                </c:pt>
                <c:pt idx="2">
                  <c:v>грипп</c:v>
                </c:pt>
                <c:pt idx="3">
                  <c:v>ОРВИ</c:v>
                </c:pt>
                <c:pt idx="4">
                  <c:v>covid-19</c:v>
                </c:pt>
                <c:pt idx="5">
                  <c:v>ЧБД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78</c:v>
                </c:pt>
                <c:pt idx="1">
                  <c:v>12</c:v>
                </c:pt>
                <c:pt idx="2">
                  <c:v>1.2</c:v>
                </c:pt>
                <c:pt idx="3">
                  <c:v>83</c:v>
                </c:pt>
                <c:pt idx="4">
                  <c:v>0</c:v>
                </c:pt>
                <c:pt idx="5">
                  <c:v>3.7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accent3"/>
            </a:solidFill>
            <a:ln/>
            <a:effectLst/>
            <a:sp3d/>
          </c:spPr>
          <c:cat>
            <c:strRef>
              <c:f>Лист1!$A$2:$A$7</c:f>
              <c:strCache>
                <c:ptCount val="6"/>
                <c:pt idx="0">
                  <c:v>общая заболеваемость</c:v>
                </c:pt>
                <c:pt idx="1">
                  <c:v>инфекционные</c:v>
                </c:pt>
                <c:pt idx="2">
                  <c:v>грипп</c:v>
                </c:pt>
                <c:pt idx="3">
                  <c:v>ОРВИ</c:v>
                </c:pt>
                <c:pt idx="4">
                  <c:v>covid-19</c:v>
                </c:pt>
                <c:pt idx="5">
                  <c:v>ЧБД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73</c:v>
                </c:pt>
                <c:pt idx="1">
                  <c:v>10</c:v>
                </c:pt>
                <c:pt idx="2">
                  <c:v>0</c:v>
                </c:pt>
                <c:pt idx="3">
                  <c:v>80</c:v>
                </c:pt>
                <c:pt idx="4">
                  <c:v>0.7</c:v>
                </c:pt>
                <c:pt idx="5">
                  <c:v>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  <a:sp3d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физического развития воспитанников по группам здоровья за 3</a:t>
            </a:r>
            <a:r>
              <a:rPr lang="ru-RU" baseline="0"/>
              <a:t> года (%)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2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I группа</c:v>
                </c:pt>
                <c:pt idx="1">
                  <c:v>II группа</c:v>
                </c:pt>
                <c:pt idx="2">
                  <c:v>III группа</c:v>
                </c:pt>
                <c:pt idx="3">
                  <c:v>IV группа</c:v>
                </c:pt>
                <c:pt idx="4">
                  <c:v>V группа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21.3</c:v>
                </c:pt>
                <c:pt idx="1">
                  <c:v>70</c:v>
                </c:pt>
                <c:pt idx="2">
                  <c:v>8</c:v>
                </c:pt>
                <c:pt idx="3">
                  <c:v>0</c:v>
                </c:pt>
                <c:pt idx="4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I группа</c:v>
                </c:pt>
                <c:pt idx="1">
                  <c:v>II группа</c:v>
                </c:pt>
                <c:pt idx="2">
                  <c:v>III группа</c:v>
                </c:pt>
                <c:pt idx="3">
                  <c:v>IV группа</c:v>
                </c:pt>
                <c:pt idx="4">
                  <c:v>V группа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74.5</c:v>
                </c:pt>
                <c:pt idx="2">
                  <c:v>6</c:v>
                </c:pt>
                <c:pt idx="3">
                  <c:v>0</c:v>
                </c:pt>
                <c:pt idx="4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2022г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I группа</c:v>
                </c:pt>
                <c:pt idx="1">
                  <c:v>II группа</c:v>
                </c:pt>
                <c:pt idx="2">
                  <c:v>III группа</c:v>
                </c:pt>
                <c:pt idx="3">
                  <c:v>IV группа</c:v>
                </c:pt>
                <c:pt idx="4">
                  <c:v>V группа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15</c:v>
                </c:pt>
                <c:pt idx="1">
                  <c:v>76.3</c:v>
                </c:pt>
                <c:pt idx="2">
                  <c:v>7</c:v>
                </c:pt>
                <c:pt idx="3">
                  <c:v>0</c:v>
                </c:pt>
                <c:pt idx="4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8802504"/>
        <c:axId val="277131880"/>
        <c:axId val="283324408"/>
      </c:bar3DChart>
      <c:catAx>
        <c:axId val="278802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131880"/>
        <c:crosses val="autoZero"/>
        <c:auto val="1"/>
        <c:lblAlgn val="ctr"/>
        <c:lblOffset val="100"/>
        <c:noMultiLvlLbl val="0"/>
      </c:catAx>
      <c:valAx>
        <c:axId val="277131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8802504"/>
        <c:crosses val="autoZero"/>
        <c:crossBetween val="between"/>
      </c:valAx>
      <c:serAx>
        <c:axId val="2833244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accent2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7131880"/>
        <c:crosses val="autoZero"/>
      </c:serAx>
      <c:spPr>
        <a:noFill/>
        <a:ln>
          <a:solidFill>
            <a:schemeClr val="accent2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6">
          <a:lumMod val="40000"/>
          <a:lumOff val="60000"/>
        </a:schemeClr>
      </a:solidFill>
      <a:round/>
    </a:ln>
    <a:effectLst/>
  </c:spPr>
  <c:txPr>
    <a:bodyPr/>
    <a:lstStyle/>
    <a:p>
      <a:pPr>
        <a:defRPr>
          <a:solidFill>
            <a:schemeClr val="accent2">
              <a:lumMod val="75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118C-888C-4851-92EE-4E4589AB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3054</TotalTime>
  <Pages>28</Pages>
  <Words>8191</Words>
  <Characters>46692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2019-05-31T11:50:00Z</cp:lastPrinted>
  <dcterms:created xsi:type="dcterms:W3CDTF">2018-05-14T05:22:00Z</dcterms:created>
  <dcterms:modified xsi:type="dcterms:W3CDTF">2023-04-27T04:27:00Z</dcterms:modified>
</cp:coreProperties>
</file>